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65B01B34" w:rsidR="00A36A1E" w:rsidRPr="00A36A1E" w:rsidRDefault="00D47593" w:rsidP="00740CB0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740CB0">
              <w:rPr>
                <w:rFonts w:ascii="標楷體" w:eastAsia="標楷體" w:hAnsi="標楷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B55290">
              <w:rPr>
                <w:rFonts w:ascii="標楷體" w:eastAsia="標楷體" w:hint="eastAsia"/>
              </w:rPr>
              <w:t>1</w:t>
            </w:r>
            <w:r w:rsidR="00740CB0">
              <w:rPr>
                <w:rFonts w:ascii="標楷體" w:eastAsia="標楷體"/>
              </w:rPr>
              <w:t>0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112</w:t>
            </w:r>
            <w:r w:rsidR="0027713E">
              <w:rPr>
                <w:rFonts w:ascii="標楷體" w:eastAsia="標楷體" w:hint="eastAsia"/>
              </w:rPr>
              <w:t>年</w:t>
            </w:r>
            <w:r w:rsidR="00740CB0">
              <w:rPr>
                <w:rFonts w:ascii="標楷體" w:eastAsia="標楷體"/>
              </w:rPr>
              <w:t>8</w:t>
            </w:r>
            <w:r w:rsidR="00774FAF">
              <w:rPr>
                <w:rFonts w:ascii="標楷體" w:eastAsia="標楷體" w:hint="eastAsia"/>
              </w:rPr>
              <w:t>月</w:t>
            </w:r>
            <w:r w:rsidR="00B55290">
              <w:rPr>
                <w:rFonts w:ascii="標楷體" w:eastAsia="標楷體" w:hint="eastAsia"/>
              </w:rPr>
              <w:t>1</w:t>
            </w:r>
            <w:r w:rsidR="00740CB0">
              <w:rPr>
                <w:rFonts w:ascii="標楷體" w:eastAsia="標楷體"/>
              </w:rPr>
              <w:t>0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15E5147E" w:rsidR="0027713E" w:rsidRPr="00D00D41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C27599">
              <w:rPr>
                <w:rFonts w:ascii="標楷體" w:eastAsia="標楷體" w:hAnsi="標楷體" w:hint="eastAsia"/>
                <w:kern w:val="0"/>
                <w:szCs w:val="24"/>
              </w:rPr>
              <w:t>04-7813888轉70162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27713E" w:rsidRPr="0027713E" w14:paraId="6791C92F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7F2D7E9" w14:textId="55E3B356" w:rsidR="0027713E" w:rsidRPr="0027713E" w:rsidRDefault="00C27599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584C8D7B" w:rsidR="0027713E" w:rsidRDefault="005F5BC0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Pr="005F5BC0">
              <w:rPr>
                <w:rFonts w:ascii="標楷體" w:eastAsia="標楷體" w:hAnsi="標楷體"/>
              </w:rPr>
              <w:t xml:space="preserve"> </w:t>
            </w:r>
            <w:r w:rsidR="00742068" w:rsidRPr="00742068">
              <w:rPr>
                <w:rFonts w:ascii="標楷體" w:eastAsia="標楷體" w:hAnsi="標楷體"/>
              </w:rPr>
              <w:t>https://zoom.us/j/7256166001?pwd=WGZPRzRTSXBqbmFscXBMSVlHZGVNZz09</w:t>
            </w:r>
            <w:r w:rsidR="00C27599" w:rsidRPr="00D00D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BFD6A3" w14:textId="77777777" w:rsidR="005F5BC0" w:rsidRPr="005F5BC0" w:rsidRDefault="005F5BC0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  <w:bookmarkStart w:id="0" w:name="_GoBack"/>
            <w:bookmarkEnd w:id="0"/>
          </w:p>
          <w:p w14:paraId="6A5204DF" w14:textId="4A9AFB59" w:rsidR="005F5BC0" w:rsidRPr="00D00D41" w:rsidRDefault="005F5BC0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742068" w:rsidRPr="00742068">
              <w:rPr>
                <w:rFonts w:ascii="標楷體" w:eastAsia="標楷體" w:hAnsi="標楷體"/>
                <w:szCs w:val="24"/>
              </w:rPr>
              <w:t>2609926</w:t>
            </w:r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41BBBC6E" w:rsidR="00E16EE7" w:rsidRPr="009875C3" w:rsidRDefault="00E16EE7" w:rsidP="00740CB0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023-08-10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7DF94D11" w:rsidR="00E16EE7" w:rsidRPr="009875C3" w:rsidRDefault="00E16EE7" w:rsidP="00C27599">
            <w:pPr>
              <w:jc w:val="center"/>
              <w:rPr>
                <w:rFonts w:eastAsia="標楷體"/>
                <w:strike/>
              </w:rPr>
            </w:pPr>
            <w:r w:rsidRPr="00740CB0">
              <w:rPr>
                <w:rFonts w:eastAsia="標楷體" w:hAnsi="標楷體" w:hint="eastAsia"/>
                <w:color w:val="000000"/>
              </w:rPr>
              <w:t>吳佩翰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211650BA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  <w:r w:rsidRPr="00740CB0">
              <w:rPr>
                <w:rFonts w:eastAsia="標楷體" w:hAnsi="標楷體"/>
                <w:color w:val="000000"/>
              </w:rPr>
              <w:t>TRODAT changes after MRgFUS thalamotomy in Parkinson</w:t>
            </w:r>
            <w:r w:rsidRPr="00740CB0">
              <w:rPr>
                <w:rFonts w:eastAsia="標楷體" w:hAnsi="標楷體"/>
                <w:color w:val="000000"/>
              </w:rPr>
              <w:t>’</w:t>
            </w:r>
            <w:r w:rsidRPr="00740CB0">
              <w:rPr>
                <w:rFonts w:eastAsia="標楷體" w:hAnsi="標楷體"/>
                <w:color w:val="000000"/>
              </w:rPr>
              <w:t>s disease, case sharing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E0F9" w14:textId="77777777" w:rsidR="00AD2B4E" w:rsidRDefault="00AD2B4E" w:rsidP="00CE0491">
      <w:r>
        <w:separator/>
      </w:r>
    </w:p>
  </w:endnote>
  <w:endnote w:type="continuationSeparator" w:id="0">
    <w:p w14:paraId="04FC0994" w14:textId="77777777" w:rsidR="00AD2B4E" w:rsidRDefault="00AD2B4E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880C" w14:textId="77777777" w:rsidR="00AD2B4E" w:rsidRDefault="00AD2B4E" w:rsidP="00CE0491">
      <w:r>
        <w:separator/>
      </w:r>
    </w:p>
  </w:footnote>
  <w:footnote w:type="continuationSeparator" w:id="0">
    <w:p w14:paraId="5952055C" w14:textId="77777777" w:rsidR="00AD2B4E" w:rsidRDefault="00AD2B4E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EBA"/>
    <w:rsid w:val="00056CE9"/>
    <w:rsid w:val="00083A40"/>
    <w:rsid w:val="000A2814"/>
    <w:rsid w:val="00137782"/>
    <w:rsid w:val="0014220F"/>
    <w:rsid w:val="00184247"/>
    <w:rsid w:val="001A0C28"/>
    <w:rsid w:val="001E7C51"/>
    <w:rsid w:val="00202554"/>
    <w:rsid w:val="002118FD"/>
    <w:rsid w:val="00227A81"/>
    <w:rsid w:val="00234A0C"/>
    <w:rsid w:val="0024502E"/>
    <w:rsid w:val="00272012"/>
    <w:rsid w:val="0027713E"/>
    <w:rsid w:val="002E0251"/>
    <w:rsid w:val="003269EE"/>
    <w:rsid w:val="0032758F"/>
    <w:rsid w:val="00337E2E"/>
    <w:rsid w:val="003636A7"/>
    <w:rsid w:val="00393677"/>
    <w:rsid w:val="003B2B8F"/>
    <w:rsid w:val="004060DD"/>
    <w:rsid w:val="00407DF7"/>
    <w:rsid w:val="00431E94"/>
    <w:rsid w:val="004425A1"/>
    <w:rsid w:val="0045324C"/>
    <w:rsid w:val="00474856"/>
    <w:rsid w:val="00482DF5"/>
    <w:rsid w:val="00490545"/>
    <w:rsid w:val="0049286D"/>
    <w:rsid w:val="004C3E96"/>
    <w:rsid w:val="004D1971"/>
    <w:rsid w:val="005262CD"/>
    <w:rsid w:val="005334C7"/>
    <w:rsid w:val="005464E0"/>
    <w:rsid w:val="00547586"/>
    <w:rsid w:val="0055774F"/>
    <w:rsid w:val="005600B5"/>
    <w:rsid w:val="00577D7C"/>
    <w:rsid w:val="005B594B"/>
    <w:rsid w:val="005E6CC1"/>
    <w:rsid w:val="005F5BC0"/>
    <w:rsid w:val="0061072D"/>
    <w:rsid w:val="00626609"/>
    <w:rsid w:val="00630B76"/>
    <w:rsid w:val="00634EAC"/>
    <w:rsid w:val="00635D33"/>
    <w:rsid w:val="00653FC8"/>
    <w:rsid w:val="00682729"/>
    <w:rsid w:val="00697661"/>
    <w:rsid w:val="006C5C14"/>
    <w:rsid w:val="006D3362"/>
    <w:rsid w:val="00705139"/>
    <w:rsid w:val="00712A9D"/>
    <w:rsid w:val="00714F61"/>
    <w:rsid w:val="0072683F"/>
    <w:rsid w:val="00740CB0"/>
    <w:rsid w:val="00742068"/>
    <w:rsid w:val="00762FA4"/>
    <w:rsid w:val="007671AD"/>
    <w:rsid w:val="007674A3"/>
    <w:rsid w:val="00774FAF"/>
    <w:rsid w:val="007D2ACB"/>
    <w:rsid w:val="007D66CD"/>
    <w:rsid w:val="007E2706"/>
    <w:rsid w:val="007E5628"/>
    <w:rsid w:val="00802217"/>
    <w:rsid w:val="00846614"/>
    <w:rsid w:val="0085482F"/>
    <w:rsid w:val="008832E0"/>
    <w:rsid w:val="008D2367"/>
    <w:rsid w:val="008D619F"/>
    <w:rsid w:val="008F4CB0"/>
    <w:rsid w:val="00952015"/>
    <w:rsid w:val="00952634"/>
    <w:rsid w:val="00956878"/>
    <w:rsid w:val="009875C3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C2CD4"/>
    <w:rsid w:val="00AD1D4A"/>
    <w:rsid w:val="00AD2B4E"/>
    <w:rsid w:val="00AE2049"/>
    <w:rsid w:val="00B14239"/>
    <w:rsid w:val="00B55290"/>
    <w:rsid w:val="00B66305"/>
    <w:rsid w:val="00B71D83"/>
    <w:rsid w:val="00B905FF"/>
    <w:rsid w:val="00BA6A46"/>
    <w:rsid w:val="00BB0C8B"/>
    <w:rsid w:val="00BC2AEE"/>
    <w:rsid w:val="00BD67A3"/>
    <w:rsid w:val="00BF574E"/>
    <w:rsid w:val="00C27599"/>
    <w:rsid w:val="00C64D1C"/>
    <w:rsid w:val="00C82345"/>
    <w:rsid w:val="00CA59B6"/>
    <w:rsid w:val="00CC3224"/>
    <w:rsid w:val="00CD2335"/>
    <w:rsid w:val="00CE0491"/>
    <w:rsid w:val="00CE24DB"/>
    <w:rsid w:val="00D00B0D"/>
    <w:rsid w:val="00D00D41"/>
    <w:rsid w:val="00D3038D"/>
    <w:rsid w:val="00D47593"/>
    <w:rsid w:val="00D51FD1"/>
    <w:rsid w:val="00D55FBB"/>
    <w:rsid w:val="00D64ABA"/>
    <w:rsid w:val="00D96CFB"/>
    <w:rsid w:val="00DA5F29"/>
    <w:rsid w:val="00DA7234"/>
    <w:rsid w:val="00DB08F7"/>
    <w:rsid w:val="00DC776C"/>
    <w:rsid w:val="00E16EE7"/>
    <w:rsid w:val="00E54EAE"/>
    <w:rsid w:val="00EC07E3"/>
    <w:rsid w:val="00EC3C0D"/>
    <w:rsid w:val="00F07E97"/>
    <w:rsid w:val="00F73299"/>
    <w:rsid w:val="00FA3DBA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cbtn</cp:lastModifiedBy>
  <cp:revision>5</cp:revision>
  <cp:lastPrinted>2023-07-07T06:26:00Z</cp:lastPrinted>
  <dcterms:created xsi:type="dcterms:W3CDTF">2023-05-19T00:57:00Z</dcterms:created>
  <dcterms:modified xsi:type="dcterms:W3CDTF">2023-07-07T06:27:00Z</dcterms:modified>
</cp:coreProperties>
</file>