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A0BE4" w14:textId="3F9C448E" w:rsidR="00F23551" w:rsidRDefault="00E67D4A" w:rsidP="00F23551">
      <w:pPr>
        <w:spacing w:line="0" w:lineRule="atLeas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  <w:noProof/>
        </w:rPr>
        <w:drawing>
          <wp:inline distT="0" distB="0" distL="0" distR="0" wp14:anchorId="68FED247" wp14:editId="74366636">
            <wp:extent cx="6645910" cy="255841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72622" w14:textId="77777777" w:rsidR="00F23551" w:rsidRPr="00FA27EE" w:rsidRDefault="00F23551" w:rsidP="00F23551">
      <w:pPr>
        <w:spacing w:line="0" w:lineRule="atLeast"/>
        <w:jc w:val="center"/>
        <w:rPr>
          <w:rFonts w:ascii="微軟正黑體" w:eastAsia="微軟正黑體" w:hAnsi="微軟正黑體"/>
          <w:b/>
        </w:rPr>
      </w:pPr>
    </w:p>
    <w:p w14:paraId="29AECD4E" w14:textId="77777777" w:rsidR="00F23551" w:rsidRDefault="00F23551" w:rsidP="00F23551">
      <w:pPr>
        <w:spacing w:line="0" w:lineRule="atLeast"/>
        <w:rPr>
          <w:rFonts w:ascii="微軟正黑體" w:eastAsia="微軟正黑體" w:hAnsi="微軟正黑體"/>
          <w:b/>
          <w:sz w:val="16"/>
          <w:szCs w:val="16"/>
        </w:rPr>
      </w:pPr>
    </w:p>
    <w:p w14:paraId="3206F2D7" w14:textId="1669A99C" w:rsidR="00F23551" w:rsidRDefault="00E67D4A" w:rsidP="00E67D4A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F04AC">
        <w:rPr>
          <w:rFonts w:ascii="微軟正黑體" w:eastAsia="微軟正黑體" w:hAnsi="微軟正黑體" w:hint="eastAsia"/>
          <w:b/>
          <w:sz w:val="32"/>
          <w:szCs w:val="32"/>
        </w:rPr>
        <w:t>臨床教育工作坊：</w:t>
      </w:r>
      <w:r w:rsidRPr="00BF04AC">
        <w:rPr>
          <w:rFonts w:ascii="微軟正黑體" w:eastAsia="微軟正黑體" w:hAnsi="微軟正黑體" w:hint="eastAsia"/>
          <w:b/>
          <w:bCs/>
          <w:sz w:val="32"/>
          <w:szCs w:val="32"/>
        </w:rPr>
        <w:t>睡眠與營養、睡眠障礙臨床工作坊、睡眠與中醫</w:t>
      </w:r>
      <w:r w:rsidRPr="00BF04AC">
        <w:rPr>
          <w:rFonts w:ascii="微軟正黑體" w:eastAsia="微軟正黑體" w:hAnsi="微軟正黑體"/>
          <w:b/>
          <w:bCs/>
          <w:sz w:val="32"/>
          <w:szCs w:val="32"/>
        </w:rPr>
        <w:br/>
      </w:r>
      <w:r w:rsidRPr="00BF04AC">
        <w:rPr>
          <w:rFonts w:ascii="微軟正黑體" w:eastAsia="微軟正黑體" w:hAnsi="微軟正黑體" w:hint="eastAsia"/>
          <w:b/>
          <w:sz w:val="32"/>
          <w:szCs w:val="32"/>
        </w:rPr>
        <w:t>議程</w:t>
      </w:r>
    </w:p>
    <w:p w14:paraId="06050298" w14:textId="77777777" w:rsidR="00BF04AC" w:rsidRPr="00BF04AC" w:rsidRDefault="00BF04AC" w:rsidP="00E67D4A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17"/>
        <w:gridCol w:w="2773"/>
        <w:gridCol w:w="6095"/>
      </w:tblGrid>
      <w:tr w:rsidR="00F23551" w:rsidRPr="00E606B2" w14:paraId="224B180B" w14:textId="77777777" w:rsidTr="00E73669">
        <w:tc>
          <w:tcPr>
            <w:tcW w:w="10485" w:type="dxa"/>
            <w:gridSpan w:val="3"/>
          </w:tcPr>
          <w:p w14:paraId="4F9F0336" w14:textId="74336AF6" w:rsidR="00F23551" w:rsidRPr="00FA27EE" w:rsidRDefault="00E67D4A" w:rsidP="00E73669">
            <w:pPr>
              <w:spacing w:line="10" w:lineRule="atLeast"/>
              <w:ind w:rightChars="565" w:right="1356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時間：</w:t>
            </w:r>
            <w:r>
              <w:rPr>
                <w:rFonts w:ascii="微軟正黑體" w:eastAsia="微軟正黑體" w:hAnsi="微軟正黑體"/>
                <w:b/>
                <w:bCs/>
              </w:rPr>
              <w:t>10/28 1330-1630</w:t>
            </w:r>
          </w:p>
        </w:tc>
      </w:tr>
      <w:tr w:rsidR="00E67D4A" w:rsidRPr="00E606B2" w14:paraId="44B091F7" w14:textId="77777777" w:rsidTr="00E73669">
        <w:tc>
          <w:tcPr>
            <w:tcW w:w="10485" w:type="dxa"/>
            <w:gridSpan w:val="3"/>
          </w:tcPr>
          <w:p w14:paraId="664A1FBD" w14:textId="34127CFA" w:rsidR="00E67D4A" w:rsidRPr="00FA27EE" w:rsidRDefault="00E67D4A" w:rsidP="00E73669">
            <w:pPr>
              <w:spacing w:line="10" w:lineRule="atLeast"/>
              <w:ind w:rightChars="565" w:right="1356"/>
              <w:rPr>
                <w:rFonts w:ascii="微軟正黑體" w:eastAsia="微軟正黑體" w:hAnsi="微軟正黑體"/>
              </w:rPr>
            </w:pPr>
            <w:r w:rsidRPr="00FA27EE">
              <w:rPr>
                <w:rFonts w:ascii="微軟正黑體" w:eastAsia="微軟正黑體" w:hAnsi="微軟正黑體" w:hint="eastAsia"/>
              </w:rPr>
              <w:t>地點</w:t>
            </w:r>
            <w:r>
              <w:rPr>
                <w:rFonts w:ascii="微軟正黑體" w:eastAsia="微軟正黑體" w:hAnsi="微軟正黑體" w:hint="eastAsia"/>
              </w:rPr>
              <w:t>：中國醫藥大學水湳校區</w:t>
            </w:r>
          </w:p>
        </w:tc>
      </w:tr>
      <w:tr w:rsidR="00F23551" w:rsidRPr="00E606B2" w14:paraId="597D9AFE" w14:textId="77777777" w:rsidTr="00E73669">
        <w:tc>
          <w:tcPr>
            <w:tcW w:w="10485" w:type="dxa"/>
            <w:gridSpan w:val="3"/>
          </w:tcPr>
          <w:p w14:paraId="35E62747" w14:textId="0A5C682F" w:rsidR="00F23551" w:rsidRPr="00FA27EE" w:rsidRDefault="00F23551" w:rsidP="00E73669">
            <w:pPr>
              <w:spacing w:line="10" w:lineRule="atLeast"/>
              <w:rPr>
                <w:rFonts w:ascii="微軟正黑體" w:eastAsia="微軟正黑體" w:hAnsi="微軟正黑體"/>
                <w:b/>
                <w:bCs/>
              </w:rPr>
            </w:pPr>
            <w:r w:rsidRPr="00FA27EE">
              <w:rPr>
                <w:rFonts w:ascii="微軟正黑體" w:eastAsia="微軟正黑體" w:hAnsi="微軟正黑體"/>
              </w:rPr>
              <w:t>主辦單位</w:t>
            </w:r>
            <w:r>
              <w:rPr>
                <w:rFonts w:ascii="微軟正黑體" w:eastAsia="微軟正黑體" w:hAnsi="微軟正黑體" w:hint="eastAsia"/>
              </w:rPr>
              <w:t>：中國醫藥大學附設醫院</w:t>
            </w:r>
            <w:r w:rsidR="00E67D4A">
              <w:rPr>
                <w:rFonts w:ascii="微軟正黑體" w:eastAsia="微軟正黑體" w:hAnsi="微軟正黑體" w:hint="eastAsia"/>
              </w:rPr>
              <w:t>身心介面研究中心</w:t>
            </w:r>
          </w:p>
        </w:tc>
      </w:tr>
      <w:tr w:rsidR="00F23551" w:rsidRPr="00E606B2" w14:paraId="1DAB0BF3" w14:textId="77777777" w:rsidTr="00902849">
        <w:tc>
          <w:tcPr>
            <w:tcW w:w="1617" w:type="dxa"/>
            <w:shd w:val="clear" w:color="auto" w:fill="D9D9D9" w:themeFill="background1" w:themeFillShade="D9"/>
          </w:tcPr>
          <w:p w14:paraId="42AFF810" w14:textId="01FC784F" w:rsidR="00F23551" w:rsidRPr="00E63191" w:rsidRDefault="00AC533A" w:rsidP="00E73669">
            <w:pPr>
              <w:spacing w:line="1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14:paraId="73CC45F7" w14:textId="6ED6AF93" w:rsidR="00F23551" w:rsidRPr="00E63191" w:rsidRDefault="00AC533A" w:rsidP="00E73669">
            <w:pPr>
              <w:spacing w:line="1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講者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EA511DB" w14:textId="20446D43" w:rsidR="00F23551" w:rsidRPr="00FA27EE" w:rsidRDefault="00AC533A" w:rsidP="00E73669">
            <w:pPr>
              <w:spacing w:line="1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講題</w:t>
            </w:r>
          </w:p>
        </w:tc>
      </w:tr>
      <w:tr w:rsidR="00F23551" w:rsidRPr="005073DC" w14:paraId="392F220B" w14:textId="77777777" w:rsidTr="00E73669">
        <w:tc>
          <w:tcPr>
            <w:tcW w:w="1617" w:type="dxa"/>
            <w:vAlign w:val="center"/>
          </w:tcPr>
          <w:p w14:paraId="45F639D3" w14:textId="226D9EA7" w:rsidR="00F23551" w:rsidRPr="00D07051" w:rsidRDefault="00E67D4A" w:rsidP="00E73669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1330-</w:t>
            </w:r>
            <w:r w:rsidR="00BF04AC">
              <w:rPr>
                <w:rFonts w:ascii="微軟正黑體" w:eastAsia="微軟正黑體" w:hAnsi="微軟正黑體"/>
              </w:rPr>
              <w:t>1400</w:t>
            </w:r>
          </w:p>
        </w:tc>
        <w:tc>
          <w:tcPr>
            <w:tcW w:w="2773" w:type="dxa"/>
            <w:vAlign w:val="center"/>
          </w:tcPr>
          <w:p w14:paraId="1215379C" w14:textId="2DE4FBB0" w:rsidR="00F23551" w:rsidRPr="00BF04AC" w:rsidRDefault="00BF04AC" w:rsidP="00BF04A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林健禾</w:t>
            </w:r>
          </w:p>
        </w:tc>
        <w:tc>
          <w:tcPr>
            <w:tcW w:w="6095" w:type="dxa"/>
            <w:vAlign w:val="center"/>
          </w:tcPr>
          <w:p w14:paraId="53031AFC" w14:textId="2FE25C51" w:rsidR="00F23551" w:rsidRPr="00BF04AC" w:rsidRDefault="00BF04AC" w:rsidP="00E7366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睡眠與青少年， 營養與生活型態的影響</w:t>
            </w:r>
          </w:p>
        </w:tc>
      </w:tr>
      <w:tr w:rsidR="00BC6490" w:rsidRPr="005073DC" w14:paraId="1C4D5D1E" w14:textId="77777777" w:rsidTr="00E73669">
        <w:tc>
          <w:tcPr>
            <w:tcW w:w="1617" w:type="dxa"/>
            <w:vAlign w:val="center"/>
          </w:tcPr>
          <w:p w14:paraId="7B97AD4E" w14:textId="00E90D98" w:rsidR="00BC6490" w:rsidRDefault="00BF04AC" w:rsidP="00E73669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400-1430</w:t>
            </w:r>
          </w:p>
        </w:tc>
        <w:tc>
          <w:tcPr>
            <w:tcW w:w="2773" w:type="dxa"/>
            <w:vAlign w:val="center"/>
          </w:tcPr>
          <w:p w14:paraId="04E084D2" w14:textId="68C95499" w:rsidR="00BC6490" w:rsidRPr="00BC6490" w:rsidRDefault="00BF04AC" w:rsidP="00E73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顏佐樺</w:t>
            </w:r>
          </w:p>
        </w:tc>
        <w:tc>
          <w:tcPr>
            <w:tcW w:w="6095" w:type="dxa"/>
            <w:vAlign w:val="center"/>
          </w:tcPr>
          <w:p w14:paraId="34542CF4" w14:textId="51A893F3" w:rsidR="00BC6490" w:rsidRPr="00BF04AC" w:rsidRDefault="00BF04AC" w:rsidP="00E7366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飲食型態與睡眠之雙向關係</w:t>
            </w:r>
          </w:p>
        </w:tc>
      </w:tr>
      <w:tr w:rsidR="00BC6490" w:rsidRPr="005073DC" w14:paraId="38174CFE" w14:textId="77777777" w:rsidTr="00E73669">
        <w:tc>
          <w:tcPr>
            <w:tcW w:w="1617" w:type="dxa"/>
            <w:vAlign w:val="center"/>
          </w:tcPr>
          <w:p w14:paraId="5EF9FE85" w14:textId="04B5AACA" w:rsidR="00BC6490" w:rsidRDefault="00BF04AC" w:rsidP="00E73669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430-1500</w:t>
            </w:r>
          </w:p>
        </w:tc>
        <w:tc>
          <w:tcPr>
            <w:tcW w:w="2773" w:type="dxa"/>
            <w:vAlign w:val="center"/>
          </w:tcPr>
          <w:p w14:paraId="37A61E1E" w14:textId="51025692" w:rsidR="00BC6490" w:rsidRPr="00BC6490" w:rsidRDefault="00BF04AC" w:rsidP="00E73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賀菡懿</w:t>
            </w:r>
          </w:p>
        </w:tc>
        <w:tc>
          <w:tcPr>
            <w:tcW w:w="6095" w:type="dxa"/>
            <w:vAlign w:val="center"/>
          </w:tcPr>
          <w:p w14:paraId="7ADE2AA7" w14:textId="11B8103A" w:rsidR="00BC6490" w:rsidRPr="00BF04AC" w:rsidRDefault="00BF04AC" w:rsidP="00E7366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睡眠相關生化調控機轉與飲食介入</w:t>
            </w:r>
          </w:p>
        </w:tc>
      </w:tr>
      <w:tr w:rsidR="00BC6490" w:rsidRPr="005073DC" w14:paraId="30352B46" w14:textId="77777777" w:rsidTr="00E73669">
        <w:tc>
          <w:tcPr>
            <w:tcW w:w="1617" w:type="dxa"/>
            <w:vAlign w:val="center"/>
          </w:tcPr>
          <w:p w14:paraId="70F17DB8" w14:textId="7BD481C8" w:rsidR="00BC6490" w:rsidRDefault="00BF04AC" w:rsidP="00E73669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500-1530</w:t>
            </w:r>
          </w:p>
        </w:tc>
        <w:tc>
          <w:tcPr>
            <w:tcW w:w="2773" w:type="dxa"/>
            <w:vAlign w:val="center"/>
          </w:tcPr>
          <w:p w14:paraId="7B70E6B0" w14:textId="61044B17" w:rsidR="00BC6490" w:rsidRPr="00BC6490" w:rsidRDefault="00BF04AC" w:rsidP="00E73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陳芳雯</w:t>
            </w:r>
          </w:p>
        </w:tc>
        <w:tc>
          <w:tcPr>
            <w:tcW w:w="6095" w:type="dxa"/>
            <w:vAlign w:val="center"/>
          </w:tcPr>
          <w:p w14:paraId="354EEF0A" w14:textId="69916B56" w:rsidR="00BC6490" w:rsidRPr="00BF04AC" w:rsidRDefault="00BF04AC" w:rsidP="00E7366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除了安眠藥之外我們還能多做些什麼？</w:t>
            </w:r>
          </w:p>
        </w:tc>
      </w:tr>
      <w:tr w:rsidR="00BC6490" w:rsidRPr="005073DC" w14:paraId="1A34ED96" w14:textId="77777777" w:rsidTr="00E73669">
        <w:tc>
          <w:tcPr>
            <w:tcW w:w="1617" w:type="dxa"/>
            <w:vAlign w:val="center"/>
          </w:tcPr>
          <w:p w14:paraId="02C9F1B4" w14:textId="27F190B5" w:rsidR="00BC6490" w:rsidRDefault="00BF04AC" w:rsidP="00E73669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530-1600</w:t>
            </w:r>
          </w:p>
        </w:tc>
        <w:tc>
          <w:tcPr>
            <w:tcW w:w="2773" w:type="dxa"/>
            <w:vAlign w:val="center"/>
          </w:tcPr>
          <w:p w14:paraId="184A2EA1" w14:textId="3D240543" w:rsidR="00BC6490" w:rsidRPr="00BC6490" w:rsidRDefault="00BF04AC" w:rsidP="00E73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洪佳琪</w:t>
            </w:r>
          </w:p>
        </w:tc>
        <w:tc>
          <w:tcPr>
            <w:tcW w:w="6095" w:type="dxa"/>
            <w:vAlign w:val="center"/>
          </w:tcPr>
          <w:p w14:paraId="70EB9EB8" w14:textId="74330356" w:rsidR="00BC6490" w:rsidRPr="00BF04AC" w:rsidRDefault="00BF04AC" w:rsidP="00E7366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自律神經失調與睡眠營養素</w:t>
            </w:r>
          </w:p>
        </w:tc>
      </w:tr>
      <w:tr w:rsidR="00BC6490" w:rsidRPr="005073DC" w14:paraId="2DC51E30" w14:textId="77777777" w:rsidTr="00E73669">
        <w:tc>
          <w:tcPr>
            <w:tcW w:w="1617" w:type="dxa"/>
            <w:vAlign w:val="center"/>
          </w:tcPr>
          <w:p w14:paraId="7B8B46F7" w14:textId="1AE31BD9" w:rsidR="00BC6490" w:rsidRDefault="00BF04AC" w:rsidP="00E73669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600-1630</w:t>
            </w:r>
          </w:p>
        </w:tc>
        <w:tc>
          <w:tcPr>
            <w:tcW w:w="2773" w:type="dxa"/>
            <w:vAlign w:val="center"/>
          </w:tcPr>
          <w:p w14:paraId="292E69C4" w14:textId="6FF3E995" w:rsidR="00BC6490" w:rsidRPr="00BC6490" w:rsidRDefault="00BF04AC" w:rsidP="00E7366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</w:t>
            </w:r>
            <w:r>
              <w:rPr>
                <w:rFonts w:ascii="Apple Color Emoji" w:eastAsia="微軟正黑體" w:hAnsi="Apple Color Emoji" w:cs="Apple Color Emoji" w:hint="eastAsia"/>
              </w:rPr>
              <w:t>邵臻</w:t>
            </w:r>
          </w:p>
        </w:tc>
        <w:tc>
          <w:tcPr>
            <w:tcW w:w="6095" w:type="dxa"/>
            <w:vAlign w:val="center"/>
          </w:tcPr>
          <w:p w14:paraId="749C5DBD" w14:textId="7FF90EE6" w:rsidR="00BC6490" w:rsidRPr="00BF04AC" w:rsidRDefault="00BF04AC" w:rsidP="00E73669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神經內科常見睡眠障礙營養介入</w:t>
            </w:r>
          </w:p>
        </w:tc>
      </w:tr>
    </w:tbl>
    <w:p w14:paraId="4B5E0936" w14:textId="77777777" w:rsidR="00F23551" w:rsidRPr="005073DC" w:rsidRDefault="00F23551" w:rsidP="00F23551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14:paraId="71944C1C" w14:textId="77777777" w:rsidR="00F23551" w:rsidRDefault="00F23551" w:rsidP="00F23551">
      <w:pPr>
        <w:spacing w:line="0" w:lineRule="atLeast"/>
        <w:rPr>
          <w:rFonts w:ascii="微軟正黑體" w:eastAsia="微軟正黑體" w:hAnsi="微軟正黑體"/>
          <w:b/>
          <w:sz w:val="16"/>
          <w:szCs w:val="16"/>
        </w:rPr>
      </w:pPr>
    </w:p>
    <w:p w14:paraId="6138B2CD" w14:textId="77777777" w:rsidR="004E6C37" w:rsidRDefault="004E6C37" w:rsidP="00F23551">
      <w:pPr>
        <w:spacing w:line="0" w:lineRule="atLeast"/>
        <w:rPr>
          <w:rFonts w:ascii="微軟正黑體" w:eastAsia="微軟正黑體" w:hAnsi="微軟正黑體"/>
          <w:b/>
          <w:sz w:val="16"/>
          <w:szCs w:val="16"/>
        </w:rPr>
      </w:pPr>
    </w:p>
    <w:p w14:paraId="57303A36" w14:textId="77777777" w:rsidR="004E6C37" w:rsidRDefault="004E6C37" w:rsidP="00F23551">
      <w:pPr>
        <w:spacing w:line="0" w:lineRule="atLeast"/>
        <w:rPr>
          <w:rFonts w:ascii="微軟正黑體" w:eastAsia="微軟正黑體" w:hAnsi="微軟正黑體"/>
          <w:b/>
          <w:sz w:val="16"/>
          <w:szCs w:val="16"/>
        </w:rPr>
      </w:pPr>
    </w:p>
    <w:p w14:paraId="70361E5A" w14:textId="77777777" w:rsidR="00F23551" w:rsidRPr="005073DC" w:rsidRDefault="00F23551" w:rsidP="00F23551">
      <w:pPr>
        <w:spacing w:line="0" w:lineRule="atLeast"/>
        <w:rPr>
          <w:rFonts w:ascii="微軟正黑體" w:eastAsia="微軟正黑體" w:hAnsi="微軟正黑體"/>
          <w:sz w:val="20"/>
          <w:szCs w:val="20"/>
        </w:rPr>
      </w:pPr>
    </w:p>
    <w:p w14:paraId="673762BF" w14:textId="56BB21C0" w:rsidR="00BF04AC" w:rsidRDefault="00BF04AC">
      <w:r>
        <w:br w:type="page"/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17"/>
        <w:gridCol w:w="2773"/>
        <w:gridCol w:w="6095"/>
      </w:tblGrid>
      <w:tr w:rsidR="00BF04AC" w:rsidRPr="00E606B2" w14:paraId="2AF92B56" w14:textId="77777777" w:rsidTr="00EC0348">
        <w:tc>
          <w:tcPr>
            <w:tcW w:w="10485" w:type="dxa"/>
            <w:gridSpan w:val="3"/>
          </w:tcPr>
          <w:p w14:paraId="04D2EDCB" w14:textId="2EA94B43" w:rsidR="00BF04AC" w:rsidRPr="00FA27EE" w:rsidRDefault="00BF04AC" w:rsidP="00EC0348">
            <w:pPr>
              <w:spacing w:line="10" w:lineRule="atLeast"/>
              <w:ind w:rightChars="565" w:right="1356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時間：</w:t>
            </w:r>
            <w:r>
              <w:rPr>
                <w:rFonts w:ascii="微軟正黑體" w:eastAsia="微軟正黑體" w:hAnsi="微軟正黑體"/>
                <w:b/>
                <w:bCs/>
              </w:rPr>
              <w:t>10/29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</w:rPr>
              <w:t>0900-1130</w:t>
            </w:r>
          </w:p>
        </w:tc>
      </w:tr>
      <w:tr w:rsidR="00BF04AC" w:rsidRPr="00E606B2" w14:paraId="0A3BA170" w14:textId="77777777" w:rsidTr="00EC0348">
        <w:tc>
          <w:tcPr>
            <w:tcW w:w="10485" w:type="dxa"/>
            <w:gridSpan w:val="3"/>
          </w:tcPr>
          <w:p w14:paraId="34004AA0" w14:textId="77777777" w:rsidR="00BF04AC" w:rsidRPr="00FA27EE" w:rsidRDefault="00BF04AC" w:rsidP="00EC0348">
            <w:pPr>
              <w:spacing w:line="10" w:lineRule="atLeast"/>
              <w:ind w:rightChars="565" w:right="1356"/>
              <w:rPr>
                <w:rFonts w:ascii="微軟正黑體" w:eastAsia="微軟正黑體" w:hAnsi="微軟正黑體"/>
              </w:rPr>
            </w:pPr>
            <w:r w:rsidRPr="00FA27EE">
              <w:rPr>
                <w:rFonts w:ascii="微軟正黑體" w:eastAsia="微軟正黑體" w:hAnsi="微軟正黑體" w:hint="eastAsia"/>
              </w:rPr>
              <w:t>地點</w:t>
            </w:r>
            <w:r>
              <w:rPr>
                <w:rFonts w:ascii="微軟正黑體" w:eastAsia="微軟正黑體" w:hAnsi="微軟正黑體" w:hint="eastAsia"/>
              </w:rPr>
              <w:t>：中國醫藥大學水湳校區</w:t>
            </w:r>
          </w:p>
        </w:tc>
      </w:tr>
      <w:tr w:rsidR="00BF04AC" w:rsidRPr="00E606B2" w14:paraId="02F970C5" w14:textId="77777777" w:rsidTr="00EC0348">
        <w:tc>
          <w:tcPr>
            <w:tcW w:w="10485" w:type="dxa"/>
            <w:gridSpan w:val="3"/>
          </w:tcPr>
          <w:p w14:paraId="2CACF9D7" w14:textId="77777777" w:rsidR="00BF04AC" w:rsidRPr="00FA27EE" w:rsidRDefault="00BF04AC" w:rsidP="00EC0348">
            <w:pPr>
              <w:spacing w:line="10" w:lineRule="atLeast"/>
              <w:rPr>
                <w:rFonts w:ascii="微軟正黑體" w:eastAsia="微軟正黑體" w:hAnsi="微軟正黑體"/>
                <w:b/>
                <w:bCs/>
              </w:rPr>
            </w:pPr>
            <w:r w:rsidRPr="00FA27EE">
              <w:rPr>
                <w:rFonts w:ascii="微軟正黑體" w:eastAsia="微軟正黑體" w:hAnsi="微軟正黑體"/>
              </w:rPr>
              <w:t>主辦單位</w:t>
            </w:r>
            <w:r>
              <w:rPr>
                <w:rFonts w:ascii="微軟正黑體" w:eastAsia="微軟正黑體" w:hAnsi="微軟正黑體" w:hint="eastAsia"/>
              </w:rPr>
              <w:t>：中國醫藥大學附設醫院身心介面研究中心</w:t>
            </w:r>
          </w:p>
        </w:tc>
      </w:tr>
      <w:tr w:rsidR="00AC533A" w:rsidRPr="00E606B2" w14:paraId="54104B57" w14:textId="77777777" w:rsidTr="00EC0348">
        <w:tc>
          <w:tcPr>
            <w:tcW w:w="1617" w:type="dxa"/>
            <w:shd w:val="clear" w:color="auto" w:fill="D9D9D9" w:themeFill="background1" w:themeFillShade="D9"/>
          </w:tcPr>
          <w:p w14:paraId="3667E9DE" w14:textId="57BB4875" w:rsidR="00AC533A" w:rsidRPr="00E63191" w:rsidRDefault="00AC533A" w:rsidP="00AC533A">
            <w:pPr>
              <w:spacing w:line="1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14:paraId="4B83BB3F" w14:textId="5A5B302B" w:rsidR="00AC533A" w:rsidRPr="00E63191" w:rsidRDefault="00AC533A" w:rsidP="00AC533A">
            <w:pPr>
              <w:spacing w:line="1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講者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17B34950" w14:textId="63A46005" w:rsidR="00AC533A" w:rsidRPr="00FA27EE" w:rsidRDefault="00AC533A" w:rsidP="00AC533A">
            <w:pPr>
              <w:spacing w:line="1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講題</w:t>
            </w:r>
          </w:p>
        </w:tc>
      </w:tr>
      <w:tr w:rsidR="00BF04AC" w:rsidRPr="005073DC" w14:paraId="362F5ABE" w14:textId="77777777" w:rsidTr="00EC0348">
        <w:tc>
          <w:tcPr>
            <w:tcW w:w="1617" w:type="dxa"/>
            <w:vAlign w:val="center"/>
          </w:tcPr>
          <w:p w14:paraId="10273B2D" w14:textId="50C9EBFF" w:rsidR="00BF04AC" w:rsidRPr="00D07051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0900-0930</w:t>
            </w:r>
          </w:p>
        </w:tc>
        <w:tc>
          <w:tcPr>
            <w:tcW w:w="2773" w:type="dxa"/>
            <w:vAlign w:val="center"/>
          </w:tcPr>
          <w:p w14:paraId="4C15D668" w14:textId="30DCE9EF" w:rsidR="00BF04AC" w:rsidRPr="00BF04AC" w:rsidRDefault="00BF04AC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蘇冠賓</w:t>
            </w:r>
          </w:p>
        </w:tc>
        <w:tc>
          <w:tcPr>
            <w:tcW w:w="6095" w:type="dxa"/>
            <w:vAlign w:val="center"/>
          </w:tcPr>
          <w:p w14:paraId="7CCF424C" w14:textId="50E33A8C" w:rsidR="00BF04AC" w:rsidRPr="00BF04AC" w:rsidRDefault="00BF04AC" w:rsidP="00BF04AC">
            <w:pPr>
              <w:widowControl w:val="0"/>
              <w:spacing w:line="0" w:lineRule="atLeast"/>
              <w:rPr>
                <w:rFonts w:ascii="微軟正黑體" w:eastAsia="微軟正黑體" w:hAnsi="微軟正黑體" w:cstheme="minorBidi"/>
                <w:kern w:val="2"/>
              </w:rPr>
            </w:pPr>
            <w:r w:rsidRPr="00BF04AC">
              <w:rPr>
                <w:rFonts w:ascii="微軟正黑體" w:eastAsia="微軟正黑體" w:hAnsi="微軟正黑體" w:cstheme="minorBidi" w:hint="eastAsia"/>
                <w:kern w:val="2"/>
              </w:rPr>
              <w:t>睡眠障礙的身心整合評估與跨專科共同照護</w:t>
            </w:r>
          </w:p>
        </w:tc>
      </w:tr>
      <w:tr w:rsidR="00BF04AC" w:rsidRPr="005073DC" w14:paraId="0494B7CA" w14:textId="77777777" w:rsidTr="00EC0348">
        <w:tc>
          <w:tcPr>
            <w:tcW w:w="1617" w:type="dxa"/>
            <w:vAlign w:val="center"/>
          </w:tcPr>
          <w:p w14:paraId="51B8EBB0" w14:textId="31911A4E" w:rsidR="00BF04AC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0930-1000</w:t>
            </w:r>
          </w:p>
        </w:tc>
        <w:tc>
          <w:tcPr>
            <w:tcW w:w="2773" w:type="dxa"/>
            <w:vAlign w:val="center"/>
          </w:tcPr>
          <w:p w14:paraId="3E368F69" w14:textId="192389F1" w:rsidR="00BF04AC" w:rsidRPr="00BC6490" w:rsidRDefault="00BF04AC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陳錫中</w:t>
            </w:r>
          </w:p>
        </w:tc>
        <w:tc>
          <w:tcPr>
            <w:tcW w:w="6095" w:type="dxa"/>
            <w:vAlign w:val="center"/>
          </w:tcPr>
          <w:p w14:paraId="4E288C21" w14:textId="5FF264FC" w:rsidR="00BF04AC" w:rsidRPr="00BF04AC" w:rsidRDefault="00BF04AC" w:rsidP="00EC034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失眠的藥物治療</w:t>
            </w:r>
          </w:p>
        </w:tc>
      </w:tr>
      <w:tr w:rsidR="00BF04AC" w:rsidRPr="005073DC" w14:paraId="758AD05E" w14:textId="77777777" w:rsidTr="00EC0348">
        <w:tc>
          <w:tcPr>
            <w:tcW w:w="1617" w:type="dxa"/>
            <w:vAlign w:val="center"/>
          </w:tcPr>
          <w:p w14:paraId="585B8624" w14:textId="7B488B7A" w:rsidR="00BF04AC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000-1030</w:t>
            </w:r>
          </w:p>
        </w:tc>
        <w:tc>
          <w:tcPr>
            <w:tcW w:w="2773" w:type="dxa"/>
            <w:vAlign w:val="center"/>
          </w:tcPr>
          <w:p w14:paraId="4A35F10A" w14:textId="2E2CADEE" w:rsidR="00BF04AC" w:rsidRPr="00BC6490" w:rsidRDefault="00BF04AC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蕭帆琦</w:t>
            </w:r>
          </w:p>
        </w:tc>
        <w:tc>
          <w:tcPr>
            <w:tcW w:w="6095" w:type="dxa"/>
            <w:vAlign w:val="center"/>
          </w:tcPr>
          <w:p w14:paraId="126CDDEF" w14:textId="2A214BD5" w:rsidR="00BF04AC" w:rsidRPr="00BF04AC" w:rsidRDefault="00BF04AC" w:rsidP="00BF04AC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失眠的認知行為治療</w:t>
            </w:r>
          </w:p>
        </w:tc>
      </w:tr>
      <w:tr w:rsidR="00BF04AC" w:rsidRPr="005073DC" w14:paraId="7568CDBA" w14:textId="77777777" w:rsidTr="00EC0348">
        <w:tc>
          <w:tcPr>
            <w:tcW w:w="1617" w:type="dxa"/>
            <w:vAlign w:val="center"/>
          </w:tcPr>
          <w:p w14:paraId="6968AF57" w14:textId="2F0CF200" w:rsidR="00BF04AC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030-1100</w:t>
            </w:r>
          </w:p>
        </w:tc>
        <w:tc>
          <w:tcPr>
            <w:tcW w:w="2773" w:type="dxa"/>
            <w:vAlign w:val="center"/>
          </w:tcPr>
          <w:p w14:paraId="701B8CEC" w14:textId="5275F57D" w:rsidR="00BF04AC" w:rsidRPr="00BC6490" w:rsidRDefault="00BF04AC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江秉穎</w:t>
            </w:r>
          </w:p>
        </w:tc>
        <w:tc>
          <w:tcPr>
            <w:tcW w:w="6095" w:type="dxa"/>
            <w:vAlign w:val="center"/>
          </w:tcPr>
          <w:p w14:paraId="6BFA1E49" w14:textId="3A1F3BB0" w:rsidR="00BF04AC" w:rsidRPr="00BF04AC" w:rsidRDefault="00BF04AC" w:rsidP="00EC034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醫療新科技，在睡眠領域的應用</w:t>
            </w:r>
          </w:p>
        </w:tc>
      </w:tr>
      <w:tr w:rsidR="00BF04AC" w:rsidRPr="005073DC" w14:paraId="0B1DD08D" w14:textId="77777777" w:rsidTr="00EC0348">
        <w:tc>
          <w:tcPr>
            <w:tcW w:w="1617" w:type="dxa"/>
            <w:vAlign w:val="center"/>
          </w:tcPr>
          <w:p w14:paraId="50A95879" w14:textId="583FACED" w:rsidR="00BF04AC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100-1130</w:t>
            </w:r>
          </w:p>
        </w:tc>
        <w:tc>
          <w:tcPr>
            <w:tcW w:w="2773" w:type="dxa"/>
            <w:vAlign w:val="center"/>
          </w:tcPr>
          <w:p w14:paraId="0BB3F633" w14:textId="5CD6826B" w:rsidR="00BF04AC" w:rsidRPr="00BC6490" w:rsidRDefault="00BF04AC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楊鈞百</w:t>
            </w:r>
          </w:p>
        </w:tc>
        <w:tc>
          <w:tcPr>
            <w:tcW w:w="6095" w:type="dxa"/>
            <w:vAlign w:val="center"/>
          </w:tcPr>
          <w:p w14:paraId="11F8A6A5" w14:textId="3CAEACE1" w:rsidR="00BF04AC" w:rsidRPr="00BF04AC" w:rsidRDefault="00BF04AC" w:rsidP="00EC034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F04AC">
              <w:rPr>
                <w:rFonts w:ascii="微軟正黑體" w:eastAsia="微軟正黑體" w:hAnsi="微軟正黑體" w:hint="eastAsia"/>
              </w:rPr>
              <w:t>神經疾患與睡眠障礙</w:t>
            </w:r>
          </w:p>
        </w:tc>
      </w:tr>
    </w:tbl>
    <w:p w14:paraId="640A93BF" w14:textId="77777777" w:rsidR="00F23551" w:rsidRPr="00BF04AC" w:rsidRDefault="00F23551" w:rsidP="00F23551"/>
    <w:p w14:paraId="52D4238F" w14:textId="72840289" w:rsidR="00344EAC" w:rsidRDefault="00344EAC"/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617"/>
        <w:gridCol w:w="2773"/>
        <w:gridCol w:w="6095"/>
      </w:tblGrid>
      <w:tr w:rsidR="00BF04AC" w:rsidRPr="00E606B2" w14:paraId="524D88E9" w14:textId="77777777" w:rsidTr="00EC0348">
        <w:tc>
          <w:tcPr>
            <w:tcW w:w="10485" w:type="dxa"/>
            <w:gridSpan w:val="3"/>
          </w:tcPr>
          <w:p w14:paraId="4C396E69" w14:textId="7933BA40" w:rsidR="00BF04AC" w:rsidRPr="00FA27EE" w:rsidRDefault="00BF04AC" w:rsidP="00EC0348">
            <w:pPr>
              <w:spacing w:line="10" w:lineRule="atLeast"/>
              <w:ind w:rightChars="565" w:right="1356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時間：</w:t>
            </w:r>
            <w:r>
              <w:rPr>
                <w:rFonts w:ascii="微軟正黑體" w:eastAsia="微軟正黑體" w:hAnsi="微軟正黑體"/>
                <w:b/>
                <w:bCs/>
              </w:rPr>
              <w:t>10/29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</w:rPr>
              <w:t>14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0</w:t>
            </w:r>
            <w:r>
              <w:rPr>
                <w:rFonts w:ascii="微軟正黑體" w:eastAsia="微軟正黑體" w:hAnsi="微軟正黑體"/>
                <w:b/>
                <w:bCs/>
              </w:rPr>
              <w:t>0-1630</w:t>
            </w:r>
          </w:p>
        </w:tc>
      </w:tr>
      <w:tr w:rsidR="00BF04AC" w:rsidRPr="00E606B2" w14:paraId="68CD8C37" w14:textId="77777777" w:rsidTr="00EC0348">
        <w:tc>
          <w:tcPr>
            <w:tcW w:w="10485" w:type="dxa"/>
            <w:gridSpan w:val="3"/>
          </w:tcPr>
          <w:p w14:paraId="038A3986" w14:textId="77777777" w:rsidR="00BF04AC" w:rsidRPr="00FA27EE" w:rsidRDefault="00BF04AC" w:rsidP="00EC0348">
            <w:pPr>
              <w:spacing w:line="10" w:lineRule="atLeast"/>
              <w:ind w:rightChars="565" w:right="1356"/>
              <w:rPr>
                <w:rFonts w:ascii="微軟正黑體" w:eastAsia="微軟正黑體" w:hAnsi="微軟正黑體"/>
              </w:rPr>
            </w:pPr>
            <w:r w:rsidRPr="00FA27EE">
              <w:rPr>
                <w:rFonts w:ascii="微軟正黑體" w:eastAsia="微軟正黑體" w:hAnsi="微軟正黑體" w:hint="eastAsia"/>
              </w:rPr>
              <w:t>地點</w:t>
            </w:r>
            <w:r>
              <w:rPr>
                <w:rFonts w:ascii="微軟正黑體" w:eastAsia="微軟正黑體" w:hAnsi="微軟正黑體" w:hint="eastAsia"/>
              </w:rPr>
              <w:t>：中國醫藥大學水湳校區</w:t>
            </w:r>
          </w:p>
        </w:tc>
      </w:tr>
      <w:tr w:rsidR="00BF04AC" w:rsidRPr="00E606B2" w14:paraId="12B37D4E" w14:textId="77777777" w:rsidTr="00EC0348">
        <w:tc>
          <w:tcPr>
            <w:tcW w:w="10485" w:type="dxa"/>
            <w:gridSpan w:val="3"/>
          </w:tcPr>
          <w:p w14:paraId="3088FF36" w14:textId="77777777" w:rsidR="00BF04AC" w:rsidRPr="00FA27EE" w:rsidRDefault="00BF04AC" w:rsidP="00EC0348">
            <w:pPr>
              <w:spacing w:line="10" w:lineRule="atLeast"/>
              <w:rPr>
                <w:rFonts w:ascii="微軟正黑體" w:eastAsia="微軟正黑體" w:hAnsi="微軟正黑體"/>
                <w:b/>
                <w:bCs/>
              </w:rPr>
            </w:pPr>
            <w:r w:rsidRPr="00FA27EE">
              <w:rPr>
                <w:rFonts w:ascii="微軟正黑體" w:eastAsia="微軟正黑體" w:hAnsi="微軟正黑體"/>
              </w:rPr>
              <w:t>主辦單位</w:t>
            </w:r>
            <w:r>
              <w:rPr>
                <w:rFonts w:ascii="微軟正黑體" w:eastAsia="微軟正黑體" w:hAnsi="微軟正黑體" w:hint="eastAsia"/>
              </w:rPr>
              <w:t>：中國醫藥大學附設醫院身心介面研究中心</w:t>
            </w:r>
          </w:p>
        </w:tc>
      </w:tr>
      <w:tr w:rsidR="00AC533A" w:rsidRPr="00E606B2" w14:paraId="66A7A032" w14:textId="77777777" w:rsidTr="00EC0348">
        <w:tc>
          <w:tcPr>
            <w:tcW w:w="1617" w:type="dxa"/>
            <w:shd w:val="clear" w:color="auto" w:fill="D9D9D9" w:themeFill="background1" w:themeFillShade="D9"/>
          </w:tcPr>
          <w:p w14:paraId="0ADAE624" w14:textId="5BCD8CAB" w:rsidR="00AC533A" w:rsidRPr="00E63191" w:rsidRDefault="00AC533A" w:rsidP="00AC533A">
            <w:pPr>
              <w:spacing w:line="1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2773" w:type="dxa"/>
            <w:shd w:val="clear" w:color="auto" w:fill="D9D9D9" w:themeFill="background1" w:themeFillShade="D9"/>
          </w:tcPr>
          <w:p w14:paraId="0ABBAD87" w14:textId="7B08202F" w:rsidR="00AC533A" w:rsidRPr="00E63191" w:rsidRDefault="00AC533A" w:rsidP="00AC533A">
            <w:pPr>
              <w:spacing w:line="1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講者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CFCBB3B" w14:textId="65670480" w:rsidR="00AC533A" w:rsidRPr="00FA27EE" w:rsidRDefault="00AC533A" w:rsidP="00AC533A">
            <w:pPr>
              <w:spacing w:line="10" w:lineRule="atLeas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講題</w:t>
            </w:r>
          </w:p>
        </w:tc>
      </w:tr>
      <w:tr w:rsidR="00BF04AC" w:rsidRPr="005073DC" w14:paraId="15C97A7B" w14:textId="77777777" w:rsidTr="00EC0348">
        <w:tc>
          <w:tcPr>
            <w:tcW w:w="1617" w:type="dxa"/>
            <w:vAlign w:val="center"/>
          </w:tcPr>
          <w:p w14:paraId="47B98F3B" w14:textId="1E0877E9" w:rsidR="00BF04AC" w:rsidRPr="00D07051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1400-1430</w:t>
            </w:r>
          </w:p>
        </w:tc>
        <w:tc>
          <w:tcPr>
            <w:tcW w:w="2773" w:type="dxa"/>
            <w:vAlign w:val="center"/>
          </w:tcPr>
          <w:p w14:paraId="34B8A7F2" w14:textId="5BDE29E4" w:rsidR="00BF04AC" w:rsidRPr="00BF04AC" w:rsidRDefault="00FB42BD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劉耕豪</w:t>
            </w:r>
          </w:p>
        </w:tc>
        <w:tc>
          <w:tcPr>
            <w:tcW w:w="6095" w:type="dxa"/>
            <w:vAlign w:val="center"/>
          </w:tcPr>
          <w:p w14:paraId="2B0FBCC4" w14:textId="5E696FF8" w:rsidR="00BF04AC" w:rsidRPr="00FB42BD" w:rsidRDefault="00FB42BD" w:rsidP="00EC0348">
            <w:pPr>
              <w:widowControl w:val="0"/>
              <w:spacing w:line="0" w:lineRule="atLeast"/>
              <w:rPr>
                <w:rFonts w:ascii="微軟正黑體" w:eastAsia="微軟正黑體" w:hAnsi="微軟正黑體" w:cstheme="minorBidi"/>
                <w:kern w:val="2"/>
              </w:rPr>
            </w:pPr>
            <w:r w:rsidRPr="00FB42BD">
              <w:rPr>
                <w:rFonts w:ascii="微軟正黑體" w:eastAsia="微軟正黑體" w:hAnsi="微軟正黑體" w:cstheme="minorBidi" w:hint="eastAsia"/>
                <w:kern w:val="2"/>
              </w:rPr>
              <w:t>睡得好，人不老—從晝夜節律到中醫養生</w:t>
            </w:r>
          </w:p>
        </w:tc>
      </w:tr>
      <w:tr w:rsidR="00BF04AC" w:rsidRPr="005073DC" w14:paraId="06AABABB" w14:textId="77777777" w:rsidTr="00EC0348">
        <w:tc>
          <w:tcPr>
            <w:tcW w:w="1617" w:type="dxa"/>
            <w:vAlign w:val="center"/>
          </w:tcPr>
          <w:p w14:paraId="6D6C7AE7" w14:textId="1572574E" w:rsidR="00BF04AC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1430-1500</w:t>
            </w:r>
          </w:p>
        </w:tc>
        <w:tc>
          <w:tcPr>
            <w:tcW w:w="2773" w:type="dxa"/>
            <w:vAlign w:val="center"/>
          </w:tcPr>
          <w:p w14:paraId="75B3CEED" w14:textId="09111918" w:rsidR="00BF04AC" w:rsidRPr="00BC6490" w:rsidRDefault="00FB42BD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李宗諺</w:t>
            </w:r>
          </w:p>
        </w:tc>
        <w:tc>
          <w:tcPr>
            <w:tcW w:w="6095" w:type="dxa"/>
            <w:vAlign w:val="center"/>
          </w:tcPr>
          <w:p w14:paraId="0E16403A" w14:textId="212AA26B" w:rsidR="00BF04AC" w:rsidRPr="00FB42BD" w:rsidRDefault="00FB42BD" w:rsidP="00EC034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B42BD">
              <w:rPr>
                <w:rFonts w:ascii="微軟正黑體" w:eastAsia="微軟正黑體" w:hAnsi="微軟正黑體" w:hint="eastAsia"/>
              </w:rPr>
              <w:t>同步日變節律與日夜週期改善睡眠與健康</w:t>
            </w:r>
          </w:p>
        </w:tc>
      </w:tr>
      <w:tr w:rsidR="00BF04AC" w:rsidRPr="005073DC" w14:paraId="5B51FE37" w14:textId="77777777" w:rsidTr="00EC0348">
        <w:tc>
          <w:tcPr>
            <w:tcW w:w="1617" w:type="dxa"/>
            <w:vAlign w:val="center"/>
          </w:tcPr>
          <w:p w14:paraId="5ECA3A40" w14:textId="6767E1C0" w:rsidR="00BF04AC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1500-1530</w:t>
            </w:r>
          </w:p>
        </w:tc>
        <w:tc>
          <w:tcPr>
            <w:tcW w:w="2773" w:type="dxa"/>
            <w:vAlign w:val="center"/>
          </w:tcPr>
          <w:p w14:paraId="0F298A6F" w14:textId="58B0905E" w:rsidR="00BF04AC" w:rsidRPr="00BC6490" w:rsidRDefault="00FB42BD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郭育誠</w:t>
            </w:r>
          </w:p>
        </w:tc>
        <w:tc>
          <w:tcPr>
            <w:tcW w:w="6095" w:type="dxa"/>
            <w:vAlign w:val="center"/>
          </w:tcPr>
          <w:p w14:paraId="47B08E5A" w14:textId="1B31EBCE" w:rsidR="00BF04AC" w:rsidRPr="00BF04AC" w:rsidRDefault="00FB42BD" w:rsidP="00EC034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B42BD">
              <w:rPr>
                <w:rFonts w:ascii="微軟正黑體" w:eastAsia="微軟正黑體" w:hAnsi="微軟正黑體" w:hint="eastAsia"/>
              </w:rPr>
              <w:t>失眠患者的血壓波分析</w:t>
            </w:r>
          </w:p>
        </w:tc>
      </w:tr>
      <w:tr w:rsidR="00BF04AC" w:rsidRPr="005073DC" w14:paraId="6E4AF47F" w14:textId="77777777" w:rsidTr="00EC0348">
        <w:tc>
          <w:tcPr>
            <w:tcW w:w="1617" w:type="dxa"/>
            <w:vAlign w:val="center"/>
          </w:tcPr>
          <w:p w14:paraId="739276EB" w14:textId="40D4D060" w:rsidR="00BF04AC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530-1600</w:t>
            </w:r>
          </w:p>
        </w:tc>
        <w:tc>
          <w:tcPr>
            <w:tcW w:w="2773" w:type="dxa"/>
            <w:vAlign w:val="center"/>
          </w:tcPr>
          <w:p w14:paraId="54E907A3" w14:textId="1629799D" w:rsidR="00BF04AC" w:rsidRPr="00BC6490" w:rsidRDefault="00FB42BD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吳炫璋</w:t>
            </w:r>
          </w:p>
        </w:tc>
        <w:tc>
          <w:tcPr>
            <w:tcW w:w="6095" w:type="dxa"/>
            <w:vAlign w:val="center"/>
          </w:tcPr>
          <w:p w14:paraId="0AD6D235" w14:textId="214B5087" w:rsidR="00BF04AC" w:rsidRPr="00FB42BD" w:rsidRDefault="00FB42BD" w:rsidP="00EC034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B42BD">
              <w:rPr>
                <w:rFonts w:ascii="微軟正黑體" w:eastAsia="微軟正黑體" w:hAnsi="微軟正黑體" w:hint="eastAsia"/>
              </w:rPr>
              <w:t>中藥治療失眠的臨床應用</w:t>
            </w:r>
          </w:p>
        </w:tc>
      </w:tr>
      <w:tr w:rsidR="00BF04AC" w:rsidRPr="005073DC" w14:paraId="7B15A3AA" w14:textId="77777777" w:rsidTr="00EC0348">
        <w:tc>
          <w:tcPr>
            <w:tcW w:w="1617" w:type="dxa"/>
            <w:vAlign w:val="center"/>
          </w:tcPr>
          <w:p w14:paraId="4C92A3A6" w14:textId="638C83C7" w:rsidR="00BF04AC" w:rsidRDefault="00BF04AC" w:rsidP="00EC0348">
            <w:pPr>
              <w:spacing w:line="1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600-1</w:t>
            </w:r>
            <w:r w:rsidR="00FB42BD">
              <w:rPr>
                <w:rFonts w:ascii="微軟正黑體" w:eastAsia="微軟正黑體" w:hAnsi="微軟正黑體"/>
              </w:rPr>
              <w:t>6</w:t>
            </w:r>
            <w:r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2773" w:type="dxa"/>
            <w:vAlign w:val="center"/>
          </w:tcPr>
          <w:p w14:paraId="309CE65B" w14:textId="35BAD42A" w:rsidR="00BF04AC" w:rsidRPr="00BC6490" w:rsidRDefault="00FB42BD" w:rsidP="00EC0348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龔彥穎</w:t>
            </w:r>
          </w:p>
        </w:tc>
        <w:tc>
          <w:tcPr>
            <w:tcW w:w="6095" w:type="dxa"/>
            <w:vAlign w:val="center"/>
          </w:tcPr>
          <w:p w14:paraId="0E3DFCBD" w14:textId="3F95C9C8" w:rsidR="00BF04AC" w:rsidRPr="00FB42BD" w:rsidRDefault="00FB42BD" w:rsidP="00EC0348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B42BD">
              <w:rPr>
                <w:rFonts w:ascii="微軟正黑體" w:eastAsia="微軟正黑體" w:hAnsi="微軟正黑體" w:hint="eastAsia"/>
              </w:rPr>
              <w:t>自律神經調節睡眠的中醫思維與方法</w:t>
            </w:r>
          </w:p>
        </w:tc>
      </w:tr>
    </w:tbl>
    <w:p w14:paraId="4D623934" w14:textId="77777777" w:rsidR="00BF04AC" w:rsidRPr="00F23551" w:rsidRDefault="00BF04AC"/>
    <w:sectPr w:rsidR="00BF04AC" w:rsidRPr="00F23551" w:rsidSect="00F90BA1">
      <w:pgSz w:w="11906" w:h="16838"/>
      <w:pgMar w:top="709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8F38" w14:textId="77777777" w:rsidR="001152EF" w:rsidRDefault="001152EF" w:rsidP="00F23551">
      <w:r>
        <w:separator/>
      </w:r>
    </w:p>
  </w:endnote>
  <w:endnote w:type="continuationSeparator" w:id="0">
    <w:p w14:paraId="65CEF333" w14:textId="77777777" w:rsidR="001152EF" w:rsidRDefault="001152EF" w:rsidP="00F2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47338" w14:textId="77777777" w:rsidR="001152EF" w:rsidRDefault="001152EF" w:rsidP="00F23551">
      <w:r>
        <w:separator/>
      </w:r>
    </w:p>
  </w:footnote>
  <w:footnote w:type="continuationSeparator" w:id="0">
    <w:p w14:paraId="4AE803D8" w14:textId="77777777" w:rsidR="001152EF" w:rsidRDefault="001152EF" w:rsidP="00F2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5DD0"/>
    <w:multiLevelType w:val="multilevel"/>
    <w:tmpl w:val="9D869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74662"/>
    <w:multiLevelType w:val="multilevel"/>
    <w:tmpl w:val="C1C0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884308">
    <w:abstractNumId w:val="0"/>
  </w:num>
  <w:num w:numId="2" w16cid:durableId="193331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BE"/>
    <w:rsid w:val="00015905"/>
    <w:rsid w:val="000F6EFF"/>
    <w:rsid w:val="001152EF"/>
    <w:rsid w:val="00212BE5"/>
    <w:rsid w:val="00344EAC"/>
    <w:rsid w:val="004806A1"/>
    <w:rsid w:val="004E6C37"/>
    <w:rsid w:val="004F611B"/>
    <w:rsid w:val="005E5D90"/>
    <w:rsid w:val="005F71E1"/>
    <w:rsid w:val="006B5969"/>
    <w:rsid w:val="0075703C"/>
    <w:rsid w:val="00784E46"/>
    <w:rsid w:val="00836BA5"/>
    <w:rsid w:val="008708D9"/>
    <w:rsid w:val="00894675"/>
    <w:rsid w:val="00902849"/>
    <w:rsid w:val="009D52BE"/>
    <w:rsid w:val="00AC533A"/>
    <w:rsid w:val="00BC6490"/>
    <w:rsid w:val="00BF04AC"/>
    <w:rsid w:val="00CF1CB4"/>
    <w:rsid w:val="00E67D4A"/>
    <w:rsid w:val="00F23551"/>
    <w:rsid w:val="00FB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D8743"/>
  <w15:chartTrackingRefBased/>
  <w15:docId w15:val="{C959C79D-755A-4715-81D1-5CF1094F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B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5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551"/>
    <w:rPr>
      <w:sz w:val="20"/>
      <w:szCs w:val="20"/>
    </w:rPr>
  </w:style>
  <w:style w:type="table" w:styleId="a7">
    <w:name w:val="Table Grid"/>
    <w:basedOn w:val="a1"/>
    <w:uiPriority w:val="39"/>
    <w:rsid w:val="00F23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F04AC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BF0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2023-08-16T17:22:00Z</dcterms:created>
  <dcterms:modified xsi:type="dcterms:W3CDTF">2023-08-16T18:22:00Z</dcterms:modified>
</cp:coreProperties>
</file>