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958E1" w14:textId="671E0FCD" w:rsidR="00675454" w:rsidRPr="00D57D0E" w:rsidRDefault="002C282D">
      <w:pPr>
        <w:rPr>
          <w:rFonts w:ascii="Arial" w:hAnsi="Arial" w:cs="Arial"/>
        </w:rPr>
      </w:pPr>
      <w:r w:rsidRPr="00D57D0E">
        <w:rPr>
          <w:rFonts w:ascii="Arial" w:hAnsi="Arial" w:cs="Arial"/>
          <w:noProof/>
        </w:rPr>
        <w:drawing>
          <wp:anchor distT="0" distB="0" distL="114300" distR="114300" simplePos="0" relativeHeight="251654656" behindDoc="1" locked="0" layoutInCell="1" allowOverlap="1" wp14:anchorId="5D085F78" wp14:editId="13173FD4">
            <wp:simplePos x="0" y="0"/>
            <wp:positionH relativeFrom="page">
              <wp:posOffset>-38100</wp:posOffset>
            </wp:positionH>
            <wp:positionV relativeFrom="paragraph">
              <wp:posOffset>-909955</wp:posOffset>
            </wp:positionV>
            <wp:extent cx="7875270" cy="4869180"/>
            <wp:effectExtent l="0" t="0" r="0" b="7620"/>
            <wp:wrapNone/>
            <wp:docPr id="9065213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46"/>
                    <a:stretch/>
                  </pic:blipFill>
                  <pic:spPr bwMode="auto">
                    <a:xfrm>
                      <a:off x="0" y="0"/>
                      <a:ext cx="787527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CC" w:rsidRPr="00645BCC">
        <w:rPr>
          <w:rFonts w:ascii="Arial" w:hAnsi="Arial" w:cs="Arial"/>
        </w:rPr>
        <w:t>TW-CG-ET-24G-06</w:t>
      </w:r>
      <w:r w:rsidR="002B17CC" w:rsidRPr="00D57D0E">
        <w:rPr>
          <w:rFonts w:ascii="Arial" w:hAnsi="Arial" w:cs="Arial"/>
          <w:noProof/>
        </w:rPr>
        <w:drawing>
          <wp:anchor distT="0" distB="0" distL="114300" distR="114300" simplePos="0" relativeHeight="251649536" behindDoc="0" locked="0" layoutInCell="1" allowOverlap="1" wp14:anchorId="2A189292" wp14:editId="0134F467">
            <wp:simplePos x="0" y="0"/>
            <wp:positionH relativeFrom="column">
              <wp:posOffset>5242955</wp:posOffset>
            </wp:positionH>
            <wp:positionV relativeFrom="paragraph">
              <wp:posOffset>-477397</wp:posOffset>
            </wp:positionV>
            <wp:extent cx="687603" cy="473285"/>
            <wp:effectExtent l="0" t="0" r="0" b="3175"/>
            <wp:wrapNone/>
            <wp:docPr id="2" name="圖片 1" descr="一張含有 字型, 圖形, 標誌, 平面設計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5BB2436B-3237-4CB3-28ED-16FA639408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一張含有 字型, 圖形, 標誌, 平面設計 的圖片&#10;&#10;自動產生的描述">
                      <a:extLst>
                        <a:ext uri="{FF2B5EF4-FFF2-40B4-BE49-F238E27FC236}">
                          <a16:creationId xmlns:a16="http://schemas.microsoft.com/office/drawing/2014/main" id="{5BB2436B-3237-4CB3-28ED-16FA639408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2" t="-14978" r="-1" b="-1"/>
                    <a:stretch/>
                  </pic:blipFill>
                  <pic:spPr>
                    <a:xfrm>
                      <a:off x="0" y="0"/>
                      <a:ext cx="687603" cy="47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7CC" w:rsidRPr="007200C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C9548CB" wp14:editId="610EADF3">
                <wp:simplePos x="0" y="0"/>
                <wp:positionH relativeFrom="margin">
                  <wp:align>center</wp:align>
                </wp:positionH>
                <wp:positionV relativeFrom="paragraph">
                  <wp:posOffset>-494682</wp:posOffset>
                </wp:positionV>
                <wp:extent cx="3984814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81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39ECA" w14:textId="5C682D37" w:rsidR="007200C5" w:rsidRPr="007200C5" w:rsidRDefault="007200C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200C5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Aβout D</w:t>
                            </w:r>
                            <w:r w:rsidRPr="007200C5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i</w:t>
                            </w:r>
                            <w:r w:rsidRPr="007200C5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agnosis for Alzheimer’s Disease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54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8.95pt;width:313.75pt;height:110.6pt;z-index:2516587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" filled="f" stroked="f">
                <v:textbox style="mso-fit-shape-to-text:t">
                  <w:txbxContent>
                    <w:p w14:paraId="0D239ECA" w14:textId="5C682D37" w:rsidR="007200C5" w:rsidRPr="007200C5" w:rsidRDefault="007200C5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200C5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Aβout D</w:t>
                      </w:r>
                      <w:r w:rsidRPr="007200C5">
                        <w:rPr>
                          <w:rFonts w:hint="eastAsia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i</w:t>
                      </w:r>
                      <w:r w:rsidRPr="007200C5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agnosis for Alzheimer’s Disease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114DA" w14:textId="7883BB7B" w:rsidR="000C79D7" w:rsidRPr="00D57D0E" w:rsidRDefault="000C79D7">
      <w:pPr>
        <w:rPr>
          <w:rFonts w:ascii="Arial" w:hAnsi="Arial" w:cs="Arial"/>
        </w:rPr>
      </w:pPr>
    </w:p>
    <w:p w14:paraId="3A291E95" w14:textId="1D7074F4" w:rsidR="000C79D7" w:rsidRPr="00D57D0E" w:rsidRDefault="000C79D7">
      <w:pPr>
        <w:rPr>
          <w:rFonts w:ascii="Arial" w:hAnsi="Arial" w:cs="Arial"/>
        </w:rPr>
      </w:pPr>
    </w:p>
    <w:p w14:paraId="14332401" w14:textId="1C9AF753" w:rsidR="000C79D7" w:rsidRPr="00D57D0E" w:rsidRDefault="000C79D7">
      <w:pPr>
        <w:rPr>
          <w:rFonts w:ascii="Arial" w:hAnsi="Arial" w:cs="Arial"/>
        </w:rPr>
      </w:pPr>
    </w:p>
    <w:p w14:paraId="5435DB55" w14:textId="2D21C1A9" w:rsidR="000C79D7" w:rsidRPr="00D57D0E" w:rsidRDefault="00645BCC">
      <w:pPr>
        <w:rPr>
          <w:rFonts w:ascii="Arial" w:hAnsi="Arial" w:cs="Arial"/>
        </w:rPr>
      </w:pPr>
      <w:r w:rsidRPr="00645BCC">
        <w:rPr>
          <w:rFonts w:ascii="Arial" w:hAnsi="Arial" w:cs="Arial"/>
        </w:rPr>
        <w:t>T</w:t>
      </w:r>
    </w:p>
    <w:p w14:paraId="06FA66A6" w14:textId="4A6BE0FD" w:rsidR="000C79D7" w:rsidRPr="00D57D0E" w:rsidRDefault="000C79D7">
      <w:pPr>
        <w:rPr>
          <w:rFonts w:ascii="Arial" w:hAnsi="Arial" w:cs="Arial"/>
        </w:rPr>
      </w:pPr>
    </w:p>
    <w:p w14:paraId="2FEE0EBD" w14:textId="06CA58C1" w:rsidR="000C79D7" w:rsidRPr="00D57D0E" w:rsidRDefault="000C79D7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859"/>
        <w:tblW w:w="1040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8"/>
        <w:gridCol w:w="4638"/>
        <w:gridCol w:w="2138"/>
        <w:gridCol w:w="2188"/>
      </w:tblGrid>
      <w:tr w:rsidR="000C79D7" w:rsidRPr="00880E88" w14:paraId="3D5B9361" w14:textId="77777777" w:rsidTr="00D91BB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906209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Time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0DBDAC" w14:textId="37A496A8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Topic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32577C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Speaker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530E61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Moderator</w:t>
            </w:r>
          </w:p>
        </w:tc>
      </w:tr>
      <w:tr w:rsidR="000C79D7" w:rsidRPr="00880E88" w14:paraId="1D390418" w14:textId="77777777" w:rsidTr="00D91BB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B8B1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13:30-13:50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8750F0" w14:textId="36C2302B" w:rsidR="000C79D7" w:rsidRPr="00880E88" w:rsidRDefault="000C79D7" w:rsidP="00D91BB7">
            <w:pPr>
              <w:widowControl/>
              <w:spacing w:after="0" w:line="240" w:lineRule="auto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Registration</w:t>
            </w:r>
            <w:r w:rsidR="00EC2F73">
              <w:rPr>
                <w:rFonts w:ascii="Arial" w:eastAsia="微軟正黑體" w:hAnsi="Arial" w:cs="Arial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79D7" w:rsidRPr="00880E88" w14:paraId="4C03DF4E" w14:textId="77777777" w:rsidTr="00D91BB7">
        <w:trPr>
          <w:trHeight w:val="39"/>
        </w:trPr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DEC4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13:50-14:00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94DB12" w14:textId="7BE02C10" w:rsidR="000C79D7" w:rsidRPr="00880E88" w:rsidRDefault="000C79D7" w:rsidP="00D91BB7">
            <w:pPr>
              <w:widowControl/>
              <w:spacing w:after="0" w:line="240" w:lineRule="auto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Opening Remarks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A52186" w14:textId="0B5C0F04" w:rsidR="000C79D7" w:rsidRPr="00880E88" w:rsidRDefault="00EC2F73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D96BCC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徐榮隆</w:t>
            </w:r>
            <w:r w:rsidR="00E54554" w:rsidRPr="00E5455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BA2C92" w:rsidRPr="00E5455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BA2C92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105A90">
              <w:rPr>
                <w:rFonts w:ascii="Arial" w:eastAsia="微軟正黑體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 </w:t>
            </w:r>
            <w:r w:rsidR="000434F6">
              <w:rPr>
                <w:rFonts w:ascii="Arial" w:eastAsia="微軟正黑體" w:hAnsi="Arial" w:cs="Arial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 </w:t>
            </w:r>
            <w:r w:rsidR="00105A90">
              <w:rPr>
                <w:rFonts w:ascii="Arial" w:eastAsia="微軟正黑體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F96C6F" w:rsidRPr="00F96C6F">
              <w:rPr>
                <w:rFonts w:ascii="Arial" w:eastAsia="微軟正黑體" w:hAnsi="Arial" w:cs="Arial" w:hint="eastAsia"/>
                <w:b/>
                <w:bCs/>
                <w:kern w:val="0"/>
                <w:sz w:val="20"/>
                <w:szCs w:val="20"/>
                <w14:ligatures w14:val="none"/>
              </w:rPr>
              <w:t>土城長庚</w:t>
            </w:r>
            <w:r w:rsidR="00105A90">
              <w:rPr>
                <w:rFonts w:ascii="Arial" w:eastAsia="微軟正黑體" w:hAnsi="Arial" w:cs="Arial" w:hint="eastAsia"/>
                <w:b/>
                <w:bCs/>
                <w:kern w:val="0"/>
                <w:sz w:val="20"/>
                <w:szCs w:val="20"/>
                <w14:ligatures w14:val="none"/>
              </w:rPr>
              <w:t>醫院</w:t>
            </w:r>
            <w:r w:rsidR="00F96C6F" w:rsidRPr="00F96C6F">
              <w:rPr>
                <w:rFonts w:ascii="Arial" w:eastAsia="微軟正黑體" w:hAnsi="Arial" w:cs="Arial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F96C6F" w:rsidRPr="00F96C6F">
              <w:rPr>
                <w:rFonts w:ascii="Arial" w:eastAsia="微軟正黑體" w:hAnsi="Arial" w:cs="Arial" w:hint="eastAsia"/>
                <w:b/>
                <w:bCs/>
                <w:kern w:val="0"/>
                <w:sz w:val="20"/>
                <w:szCs w:val="20"/>
                <w14:ligatures w14:val="none"/>
              </w:rPr>
              <w:t>神經醫學部</w:t>
            </w:r>
          </w:p>
        </w:tc>
      </w:tr>
      <w:tr w:rsidR="000C79D7" w:rsidRPr="00880E88" w14:paraId="0450CA07" w14:textId="77777777" w:rsidTr="00880E88">
        <w:trPr>
          <w:trHeight w:val="920"/>
        </w:trPr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9411" w14:textId="1510E7DE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14:00-14: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C88D" w14:textId="3B34199A" w:rsidR="002C282D" w:rsidRPr="00D57D0E" w:rsidRDefault="002C282D" w:rsidP="002C282D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D57D0E">
              <w:rPr>
                <w:rFonts w:ascii="Arial" w:eastAsia="微軟正黑體" w:hAnsi="Arial" w:cs="Arial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 xml:space="preserve">[Guideline] </w:t>
            </w:r>
          </w:p>
          <w:p w14:paraId="414E3AE9" w14:textId="00709AD8" w:rsidR="00D57D0E" w:rsidRPr="00880E88" w:rsidRDefault="00D57D0E" w:rsidP="00D91BB7">
            <w:pPr>
              <w:widowControl/>
              <w:spacing w:after="0" w:line="240" w:lineRule="auto"/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>Revised Criteria for Diagnosis and Staging of</w:t>
            </w:r>
          </w:p>
          <w:p w14:paraId="2348AC26" w14:textId="1F757C0C" w:rsidR="000C79D7" w:rsidRPr="00880E88" w:rsidRDefault="00D57D0E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>Alzheimer's Disease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00F822" w14:textId="4F7C5180" w:rsidR="000C79D7" w:rsidRPr="00880E88" w:rsidRDefault="00F5032B" w:rsidP="00E14115">
            <w:pPr>
              <w:widowControl/>
              <w:spacing w:after="0" w:line="240" w:lineRule="auto"/>
              <w:ind w:firstLineChars="200" w:firstLine="400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8A2A5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王培寧</w:t>
            </w:r>
            <w:r w:rsidR="00E54554" w:rsidRPr="00E5455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5455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Pr="00F5032B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E3C1162" w14:textId="4B7D839D" w:rsidR="000C79D7" w:rsidRPr="00880E88" w:rsidRDefault="00E54554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一森診所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28396A" w:rsidRPr="0028396A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神經內科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D64739" w14:textId="77777777" w:rsidR="00105A90" w:rsidRDefault="00EC2F73" w:rsidP="00E14115">
            <w:pPr>
              <w:widowControl/>
              <w:spacing w:after="0" w:line="240" w:lineRule="auto"/>
              <w:jc w:val="center"/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</w:pPr>
            <w:r w:rsidRPr="00D96BCC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徐榮隆</w:t>
            </w:r>
            <w:r w:rsidR="00E54554" w:rsidRPr="00E5455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5455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</w:p>
          <w:p w14:paraId="0686D9EF" w14:textId="77777777" w:rsidR="00105A90" w:rsidRDefault="00E54554" w:rsidP="00E14115">
            <w:pPr>
              <w:widowControl/>
              <w:spacing w:after="0" w:line="240" w:lineRule="auto"/>
              <w:jc w:val="center"/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土城長庚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</w:p>
          <w:p w14:paraId="10756FDA" w14:textId="072F7D83" w:rsidR="000C79D7" w:rsidRPr="00105A90" w:rsidRDefault="0028396A" w:rsidP="00E14115">
            <w:pPr>
              <w:widowControl/>
              <w:spacing w:after="0" w:line="240" w:lineRule="auto"/>
              <w:jc w:val="center"/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醫學部</w:t>
            </w:r>
          </w:p>
        </w:tc>
      </w:tr>
      <w:tr w:rsidR="000C79D7" w:rsidRPr="00880E88" w14:paraId="41751DA2" w14:textId="77777777" w:rsidTr="00880E88">
        <w:trPr>
          <w:trHeight w:val="875"/>
        </w:trPr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31B20" w14:textId="7F7D1D2E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14: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-15: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8E88" w14:textId="77777777" w:rsidR="002C282D" w:rsidRPr="00D57D0E" w:rsidRDefault="002C282D" w:rsidP="002C282D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D57D0E">
              <w:rPr>
                <w:rFonts w:ascii="Arial" w:eastAsia="微軟正黑體" w:hAnsi="Arial" w:cs="Arial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>[CSF and Plasma Biomarkers for A</w:t>
            </w:r>
            <w:r w:rsidRPr="00D57D0E">
              <w:rPr>
                <w:rFonts w:ascii="Arial" w:eastAsia="微軟正黑體" w:hAnsi="Arial" w:cs="Arial"/>
                <w:b/>
                <w:bCs/>
                <w:color w:val="D92F92"/>
                <w:kern w:val="0"/>
                <w:sz w:val="20"/>
                <w:szCs w:val="20"/>
                <w:lang w:val="el-GR"/>
                <w14:ligatures w14:val="none"/>
              </w:rPr>
              <w:t>β</w:t>
            </w:r>
            <w:r w:rsidRPr="00D57D0E">
              <w:rPr>
                <w:rFonts w:ascii="Arial" w:eastAsia="微軟正黑體" w:hAnsi="Arial" w:cs="Arial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 xml:space="preserve"> Dx]</w:t>
            </w:r>
          </w:p>
          <w:p w14:paraId="2734E5DC" w14:textId="63EC6701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>Amyloid confirmation by CSF or biomarkers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62FB0B" w14:textId="1842A36A" w:rsidR="000C79D7" w:rsidRPr="00880E88" w:rsidRDefault="008A2A50" w:rsidP="00E14115">
            <w:pPr>
              <w:widowControl/>
              <w:spacing w:after="0" w:line="240" w:lineRule="auto"/>
              <w:ind w:firstLineChars="200" w:firstLine="400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5B190E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黃立楷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AB7B1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745B1D4" w14:textId="2ED80A77" w:rsidR="000C79D7" w:rsidRPr="00880E88" w:rsidRDefault="008A2A50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雙和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  <w:r w:rsidR="001C7218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5858F2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</w:t>
            </w:r>
            <w:r w:rsidR="0028396A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醫學部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C4143E" w14:textId="076F96C7" w:rsidR="000C79D7" w:rsidRPr="00880E88" w:rsidRDefault="001C7218" w:rsidP="00E14115">
            <w:pPr>
              <w:widowControl/>
              <w:spacing w:after="0" w:line="240" w:lineRule="auto"/>
              <w:ind w:firstLineChars="300" w:firstLine="600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5B190E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甄瑞興</w:t>
            </w:r>
            <w:r w:rsidR="00E5455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A35669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8495CAC" w14:textId="70C21CD1" w:rsidR="000C79D7" w:rsidRPr="00880E88" w:rsidRDefault="001C7218" w:rsidP="00D628A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亞東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D628A7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神經醫學部</w:t>
            </w:r>
          </w:p>
        </w:tc>
      </w:tr>
      <w:tr w:rsidR="000C79D7" w:rsidRPr="00880E88" w14:paraId="336379EC" w14:textId="77777777" w:rsidTr="00D91BB7">
        <w:trPr>
          <w:trHeight w:val="39"/>
        </w:trPr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E9FF3" w14:textId="4400F91F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15: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0-15: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4B0DC8" w14:textId="2CC259B5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Open Discussion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5CB010" w14:textId="77777777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新細明體" w:hAnsi="Arial" w:cs="Arial"/>
                <w:b/>
                <w:bCs/>
                <w:color w:val="262626"/>
                <w:kern w:val="0"/>
                <w:sz w:val="22"/>
                <w:szCs w:val="22"/>
                <w14:ligatures w14:val="none"/>
              </w:rPr>
              <w:t xml:space="preserve">All Panelists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8E15EAF" w14:textId="006075F1" w:rsidR="00C5114C" w:rsidRPr="00880E88" w:rsidRDefault="001C7218" w:rsidP="00E14115">
            <w:pPr>
              <w:widowControl/>
              <w:spacing w:after="0" w:line="240" w:lineRule="auto"/>
              <w:ind w:firstLineChars="300" w:firstLine="600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5B190E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甄瑞興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D96BCC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378911B" w14:textId="415D9403" w:rsidR="000C79D7" w:rsidRPr="00880E88" w:rsidRDefault="001C7218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亞東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神經醫學部</w:t>
            </w:r>
          </w:p>
        </w:tc>
      </w:tr>
      <w:tr w:rsidR="000C79D7" w:rsidRPr="00880E88" w14:paraId="510A3274" w14:textId="77777777" w:rsidTr="00D91BB7">
        <w:trPr>
          <w:trHeight w:val="39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26A8" w14:textId="0C54081F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15: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30</w:t>
            </w: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-15: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4</w:t>
            </w: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5CBF4B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Health Break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2365EF" w14:textId="77777777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All</w:t>
            </w:r>
          </w:p>
        </w:tc>
      </w:tr>
      <w:tr w:rsidR="000C79D7" w:rsidRPr="00880E88" w14:paraId="30FFBF7F" w14:textId="77777777" w:rsidTr="00880E88">
        <w:trPr>
          <w:trHeight w:val="930"/>
        </w:trPr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E6190" w14:textId="561D5868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15: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0-16: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0F944E" w14:textId="0C18FA8D" w:rsidR="002C282D" w:rsidRPr="00D57D0E" w:rsidRDefault="002C282D" w:rsidP="002C282D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D57D0E">
              <w:rPr>
                <w:rFonts w:ascii="Arial" w:eastAsia="微軟正黑體" w:hAnsi="Arial" w:cs="Arial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>[PET]</w:t>
            </w:r>
          </w:p>
          <w:p w14:paraId="72278665" w14:textId="5FFC799D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 xml:space="preserve">Qualitative and Quantitative Interpretation in </w:t>
            </w:r>
            <w:r w:rsidR="00880E88">
              <w:rPr>
                <w:rFonts w:ascii="Arial" w:eastAsia="微軟正黑體" w:hAnsi="Arial" w:cs="Arial" w:hint="eastAsia"/>
                <w:color w:val="262626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>A</w:t>
            </w: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:lang w:val="el-GR"/>
                <w14:ligatures w14:val="none"/>
              </w:rPr>
              <w:t xml:space="preserve">β </w:t>
            </w: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>PET Scan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5BD589" w14:textId="0603EF60" w:rsidR="000C79D7" w:rsidRPr="00880E88" w:rsidRDefault="00EC2F73" w:rsidP="00E14115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D96BCC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林昆儒</w:t>
            </w:r>
            <w:r w:rsidR="00B60404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</w:p>
          <w:p w14:paraId="6B1BEAEB" w14:textId="1E62970F" w:rsidR="000C79D7" w:rsidRPr="00880E88" w:rsidRDefault="00EC2F73" w:rsidP="004F2A8E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林口長庚</w:t>
            </w:r>
            <w:r w:rsidR="004F2A8E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核</w:t>
            </w:r>
            <w:r w:rsidR="0028396A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子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</w:t>
            </w:r>
            <w:r w:rsidR="0028396A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學</w:t>
            </w:r>
            <w:r w:rsidR="00D628A7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部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916430" w14:textId="6478B6A6" w:rsidR="00C5114C" w:rsidRPr="00880E88" w:rsidRDefault="00C5114C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E14115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   </w:t>
            </w:r>
            <w:r w:rsidR="000A6B63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陳達夫</w:t>
            </w:r>
            <w:r w:rsidR="000A6B63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AB7B14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BAEEE7A" w14:textId="47AA9F87" w:rsidR="000C79D7" w:rsidRPr="00880E88" w:rsidRDefault="00F5032B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臺大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  <w:r w:rsidR="001C7218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1C721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62ACE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醫學部</w:t>
            </w:r>
          </w:p>
        </w:tc>
      </w:tr>
      <w:tr w:rsidR="000C79D7" w:rsidRPr="00880E88" w14:paraId="4348F5A7" w14:textId="77777777" w:rsidTr="00880E88">
        <w:trPr>
          <w:trHeight w:val="785"/>
        </w:trPr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24AAB" w14:textId="35D1532D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16: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-1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8F0E74B" w14:textId="236B4D0B" w:rsidR="002C282D" w:rsidRPr="00D57D0E" w:rsidRDefault="002C282D" w:rsidP="002C282D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D57D0E">
              <w:rPr>
                <w:rFonts w:ascii="Arial" w:eastAsia="微軟正黑體" w:hAnsi="Arial" w:cs="Arial"/>
                <w:b/>
                <w:bCs/>
                <w:color w:val="D92F92"/>
                <w:kern w:val="0"/>
                <w:sz w:val="20"/>
                <w:szCs w:val="20"/>
                <w14:ligatures w14:val="none"/>
              </w:rPr>
              <w:t xml:space="preserve">[MRI] </w:t>
            </w:r>
          </w:p>
          <w:p w14:paraId="1356B6DB" w14:textId="5D3B6F7D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color w:val="262626"/>
                <w:kern w:val="0"/>
                <w:sz w:val="22"/>
                <w:szCs w:val="22"/>
                <w14:ligatures w14:val="none"/>
              </w:rPr>
              <w:t>MRI Interpretation for CAA &amp; 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B1B3F9" w14:textId="6B4BCD07" w:rsidR="000C79D7" w:rsidRPr="00880E88" w:rsidRDefault="00D96BCC" w:rsidP="00E14115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杜振豐</w:t>
            </w:r>
            <w:r w:rsidR="005858F2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</w:p>
          <w:p w14:paraId="3C5204B7" w14:textId="020EDC71" w:rsidR="000C79D7" w:rsidRPr="00880E88" w:rsidRDefault="00D96BCC" w:rsidP="004F2A8E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林口長庚</w:t>
            </w:r>
            <w:r w:rsidR="004F2A8E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D628A7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神經放射部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8BAF3C" w14:textId="4A251894" w:rsidR="000C79D7" w:rsidRPr="00880E88" w:rsidRDefault="001C7218" w:rsidP="00E14115">
            <w:pPr>
              <w:widowControl/>
              <w:spacing w:after="0" w:line="240" w:lineRule="auto"/>
              <w:ind w:firstLineChars="200" w:firstLine="400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5B190E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胡朝榮</w:t>
            </w:r>
            <w:r w:rsidR="005858F2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A35669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6CE4C10" w14:textId="7F680957" w:rsidR="000C79D7" w:rsidRPr="00880E88" w:rsidRDefault="001C7218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雙和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 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神經醫學部</w:t>
            </w:r>
          </w:p>
        </w:tc>
      </w:tr>
      <w:tr w:rsidR="000C79D7" w:rsidRPr="00880E88" w14:paraId="774BA126" w14:textId="77777777" w:rsidTr="00D91BB7">
        <w:trPr>
          <w:trHeight w:val="39"/>
        </w:trPr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DA76" w14:textId="02E455BC" w:rsidR="000C79D7" w:rsidRPr="00880E88" w:rsidRDefault="000C79D7" w:rsidP="00D91BB7">
            <w:pPr>
              <w:widowControl/>
              <w:spacing w:after="0" w:line="240" w:lineRule="auto"/>
              <w:jc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0-1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3DD60F" w14:textId="344CDC4C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Open Discussion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ab/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49B438" w14:textId="77777777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2"/>
                <w:szCs w:val="22"/>
                <w14:ligatures w14:val="none"/>
              </w:rPr>
              <w:t xml:space="preserve">All Panelists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B8E65F" w14:textId="49E32DED" w:rsidR="00C5114C" w:rsidRPr="00880E88" w:rsidRDefault="001C7218" w:rsidP="00E14115">
            <w:pPr>
              <w:widowControl/>
              <w:spacing w:after="0" w:line="240" w:lineRule="auto"/>
              <w:ind w:firstLineChars="200" w:firstLine="400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5B190E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胡朝榮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 w:rsidR="00D96BCC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E3CA324" w14:textId="44093B21" w:rsidR="000C79D7" w:rsidRPr="00880E88" w:rsidRDefault="001C7218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雙和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105A90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 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神經醫學部</w:t>
            </w:r>
          </w:p>
        </w:tc>
      </w:tr>
      <w:tr w:rsidR="000C79D7" w:rsidRPr="00880E88" w14:paraId="7B0CF65A" w14:textId="77777777" w:rsidTr="00D91BB7">
        <w:trPr>
          <w:trHeight w:val="39"/>
        </w:trPr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721F6C" w14:textId="2C2A10F0" w:rsidR="000C79D7" w:rsidRPr="00880E88" w:rsidRDefault="000C79D7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0-17:</w:t>
            </w:r>
            <w:r w:rsidR="00C5114C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2C4C5F" w14:textId="6CF27D29" w:rsidR="000C79D7" w:rsidRPr="00880E88" w:rsidRDefault="000C79D7" w:rsidP="00D91BB7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Closing Remarks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7AC60F" w14:textId="3FE7B2B3" w:rsidR="000C79D7" w:rsidRPr="00433305" w:rsidRDefault="001C7218" w:rsidP="00433305">
            <w:pPr>
              <w:widowControl/>
              <w:spacing w:after="0" w:line="240" w:lineRule="auto"/>
              <w:rPr>
                <w:rFonts w:ascii="Arial" w:eastAsia="新細明體" w:hAnsi="Arial" w:cs="Arial"/>
                <w:kern w:val="0"/>
                <w:sz w:val="20"/>
                <w:szCs w:val="20"/>
                <w14:ligatures w14:val="none"/>
              </w:rPr>
            </w:pPr>
            <w:r w:rsidRPr="005B190E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胡朝榮</w:t>
            </w:r>
            <w:r w:rsidR="00433305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433305" w:rsidRPr="00880E88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醫師</w:t>
            </w:r>
            <w:r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5B190E">
              <w:rPr>
                <w:rFonts w:ascii="Arial" w:eastAsia="微軟正黑體" w:hAnsi="Arial" w:cs="Arial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5B190E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="005B190E" w:rsidRPr="005B190E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雙和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醫院</w:t>
            </w:r>
            <w:r w:rsidR="005B190E" w:rsidRPr="005B190E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 xml:space="preserve">     </w:t>
            </w:r>
            <w:r w:rsidR="00105A90">
              <w:rPr>
                <w:rFonts w:ascii="Arial" w:eastAsia="微軟正黑體" w:hAnsi="Arial" w:cs="Arial" w:hint="eastAsia"/>
                <w:b/>
                <w:bCs/>
                <w:color w:val="262626"/>
                <w:kern w:val="0"/>
                <w:sz w:val="20"/>
                <w:szCs w:val="20"/>
                <w14:ligatures w14:val="none"/>
              </w:rPr>
              <w:t>神經醫學部</w:t>
            </w:r>
          </w:p>
        </w:tc>
      </w:tr>
      <w:tr w:rsidR="000C79D7" w:rsidRPr="00880E88" w14:paraId="197D6CB0" w14:textId="77777777" w:rsidTr="00D91BB7">
        <w:trPr>
          <w:trHeight w:val="80"/>
        </w:trPr>
        <w:tc>
          <w:tcPr>
            <w:tcW w:w="10402" w:type="dxa"/>
            <w:gridSpan w:val="4"/>
            <w:tcBorders>
              <w:top w:val="single" w:sz="4" w:space="0" w:color="auto"/>
              <w:left w:val="nil"/>
              <w:bottom w:val="single" w:sz="8" w:space="0" w:color="767171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53D0C8" w14:textId="17F16234" w:rsidR="000C79D7" w:rsidRPr="00880E88" w:rsidRDefault="00645BCC" w:rsidP="00D91BB7">
            <w:pPr>
              <w:widowControl/>
              <w:spacing w:after="0" w:line="240" w:lineRule="auto"/>
              <w:jc w:val="center"/>
              <w:textAlignment w:val="center"/>
              <w:rPr>
                <w:rFonts w:ascii="Arial" w:eastAsia="新細明體" w:hAnsi="Arial" w:cs="Arial"/>
                <w:kern w:val="0"/>
                <w:sz w:val="22"/>
                <w:szCs w:val="22"/>
                <w14:ligatures w14:val="none"/>
              </w:rPr>
            </w:pPr>
            <w:r w:rsidRPr="007200C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641008B2" wp14:editId="1F95F7FD">
                      <wp:simplePos x="0" y="0"/>
                      <wp:positionH relativeFrom="margin">
                        <wp:posOffset>5329555</wp:posOffset>
                      </wp:positionH>
                      <wp:positionV relativeFrom="paragraph">
                        <wp:posOffset>194310</wp:posOffset>
                      </wp:positionV>
                      <wp:extent cx="1369060" cy="307340"/>
                      <wp:effectExtent l="0" t="0" r="0" b="0"/>
                      <wp:wrapNone/>
                      <wp:docPr id="9550950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9060" cy="307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38D2A" w14:textId="5490E5B5" w:rsidR="00645BCC" w:rsidRPr="00645BCC" w:rsidRDefault="00645BCC" w:rsidP="00645BCC">
                                  <w:pP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45BCC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TW-CG-</w:t>
                                  </w:r>
                                  <w:r w:rsidR="00142E77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LQ</w:t>
                                  </w:r>
                                  <w:r w:rsidR="00142E77"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142E77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-ET-24I-09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008B2" id="_x0000_s1027" type="#_x0000_t202" style="position:absolute;left:0;text-align:left;margin-left:419.65pt;margin-top:15.3pt;width:107.8pt;height:24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" filled="f" stroked="f">
                      <v:textbox>
                        <w:txbxContent>
                          <w:p w14:paraId="62238D2A" w14:textId="5490E5B5" w:rsidR="00645BCC" w:rsidRPr="00645BCC" w:rsidRDefault="00645BCC" w:rsidP="00645BCC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645BCC">
                              <w:rPr>
                                <w:iCs/>
                                <w:sz w:val="18"/>
                                <w:szCs w:val="18"/>
                              </w:rPr>
                              <w:t>TW-CG-</w:t>
                            </w:r>
                            <w:r w:rsidR="00142E77">
                              <w:rPr>
                                <w:iCs/>
                                <w:sz w:val="18"/>
                                <w:szCs w:val="18"/>
                              </w:rPr>
                              <w:t>LQ</w:t>
                            </w:r>
                            <w:r w:rsidR="00142E77"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="00142E77">
                              <w:rPr>
                                <w:iCs/>
                                <w:sz w:val="18"/>
                                <w:szCs w:val="18"/>
                              </w:rPr>
                              <w:t>-ET-24I-09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C79D7" w:rsidRPr="00880E88">
              <w:rPr>
                <w:rFonts w:ascii="Arial" w:eastAsia="微軟正黑體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Dinner</w:t>
            </w:r>
          </w:p>
        </w:tc>
      </w:tr>
    </w:tbl>
    <w:p w14:paraId="56F216AF" w14:textId="22512F72" w:rsidR="000C79D7" w:rsidRPr="00D57D0E" w:rsidRDefault="004F2A8E">
      <w:pPr>
        <w:rPr>
          <w:rFonts w:ascii="Arial" w:hAnsi="Arial" w:cs="Arial"/>
        </w:rPr>
      </w:pPr>
      <w:r w:rsidRPr="007200C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9E83BB8" wp14:editId="1A8AA71B">
                <wp:simplePos x="0" y="0"/>
                <wp:positionH relativeFrom="margin">
                  <wp:posOffset>1233377</wp:posOffset>
                </wp:positionH>
                <wp:positionV relativeFrom="paragraph">
                  <wp:posOffset>5978052</wp:posOffset>
                </wp:positionV>
                <wp:extent cx="1369060" cy="307340"/>
                <wp:effectExtent l="0" t="0" r="0" b="0"/>
                <wp:wrapNone/>
                <wp:docPr id="19160167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EA01F" w14:textId="15755153" w:rsidR="004F2A8E" w:rsidRPr="00EA31BF" w:rsidRDefault="004F2A8E" w:rsidP="004F2A8E">
                            <w:pPr>
                              <w:rPr>
                                <w:rFonts w:ascii="微軟正黑體" w:eastAsia="微軟正黑體" w:hAnsi="微軟正黑體"/>
                                <w:iCs/>
                                <w:sz w:val="18"/>
                                <w:szCs w:val="18"/>
                              </w:rPr>
                            </w:pPr>
                            <w:r w:rsidRPr="00EA31BF">
                              <w:rPr>
                                <w:rFonts w:ascii="微軟正黑體" w:eastAsia="微軟正黑體" w:hAnsi="微軟正黑體" w:hint="eastAsia"/>
                                <w:iCs/>
                                <w:sz w:val="18"/>
                                <w:szCs w:val="18"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3BB8" id="_x0000_s1028" type="#_x0000_t202" style="position:absolute;margin-left:97.1pt;margin-top:470.7pt;width:107.8pt;height:24.2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" filled="f" stroked="f">
                <v:textbox>
                  <w:txbxContent>
                    <w:p w14:paraId="457EA01F" w14:textId="15755153" w:rsidR="004F2A8E" w:rsidRPr="00EA31BF" w:rsidRDefault="004F2A8E" w:rsidP="004F2A8E">
                      <w:pPr>
                        <w:rPr>
                          <w:rFonts w:ascii="微軟正黑體" w:eastAsia="微軟正黑體" w:hAnsi="微軟正黑體"/>
                          <w:iCs/>
                          <w:sz w:val="18"/>
                          <w:szCs w:val="18"/>
                        </w:rPr>
                      </w:pPr>
                      <w:r w:rsidRPr="00EA31BF">
                        <w:rPr>
                          <w:rFonts w:ascii="微軟正黑體" w:eastAsia="微軟正黑體" w:hAnsi="微軟正黑體" w:hint="eastAsia"/>
                          <w:iCs/>
                          <w:sz w:val="18"/>
                          <w:szCs w:val="18"/>
                        </w:rPr>
                        <w:t>報名連結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5920" behindDoc="0" locked="0" layoutInCell="1" allowOverlap="1" wp14:anchorId="4430E3A2" wp14:editId="50BD93B3">
            <wp:simplePos x="0" y="0"/>
            <wp:positionH relativeFrom="column">
              <wp:posOffset>253203</wp:posOffset>
            </wp:positionH>
            <wp:positionV relativeFrom="paragraph">
              <wp:posOffset>5824397</wp:posOffset>
            </wp:positionV>
            <wp:extent cx="967562" cy="967562"/>
            <wp:effectExtent l="0" t="0" r="4445" b="4445"/>
            <wp:wrapNone/>
            <wp:docPr id="34675280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62" cy="96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BB7" w:rsidRPr="00D57D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E9C87D" wp14:editId="51F3DD2E">
                <wp:simplePos x="0" y="0"/>
                <wp:positionH relativeFrom="column">
                  <wp:posOffset>3505200</wp:posOffset>
                </wp:positionH>
                <wp:positionV relativeFrom="paragraph">
                  <wp:posOffset>173990</wp:posOffset>
                </wp:positionV>
                <wp:extent cx="2374265" cy="752475"/>
                <wp:effectExtent l="19050" t="19050" r="26035" b="28575"/>
                <wp:wrapNone/>
                <wp:docPr id="7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F8A2C6-670C-BCCA-A5FD-8B70FCD691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752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17DCF" w14:textId="77777777" w:rsidR="00675454" w:rsidRPr="00D91BB7" w:rsidRDefault="00675454" w:rsidP="00675454">
                            <w:pPr>
                              <w:tabs>
                                <w:tab w:val="left" w:pos="480"/>
                              </w:tabs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D91BB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Spot the Signs, Start the Fight:</w:t>
                            </w:r>
                          </w:p>
                          <w:p w14:paraId="3A5461F7" w14:textId="673F30F4" w:rsidR="00675454" w:rsidRPr="00D91BB7" w:rsidRDefault="00675454" w:rsidP="00675454">
                            <w:pPr>
                              <w:tabs>
                                <w:tab w:val="left" w:pos="480"/>
                              </w:tabs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91BB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Beyond Mere Treatment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9C87D" id="矩形 6" o:spid="_x0000_s1029" style="position:absolute;margin-left:276pt;margin-top:13.7pt;width:186.95pt;height:5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" filled="f" strokecolor="white [3212]" strokeweight="2.25pt">
                <v:textbox>
                  <w:txbxContent>
                    <w:p w14:paraId="7D517DCF" w14:textId="77777777" w:rsidR="00675454" w:rsidRPr="00D91BB7" w:rsidRDefault="00675454" w:rsidP="00675454">
                      <w:pPr>
                        <w:tabs>
                          <w:tab w:val="left" w:pos="480"/>
                        </w:tabs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FF"/>
                          <w:sz w:val="20"/>
                          <w:szCs w:val="20"/>
                          <w14:ligatures w14:val="none"/>
                        </w:rPr>
                      </w:pPr>
                      <w:r w:rsidRPr="00D91BB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/>
                          <w:sz w:val="20"/>
                          <w:szCs w:val="20"/>
                        </w:rPr>
                        <w:t>Spot the Signs, Start the Fight:</w:t>
                      </w:r>
                    </w:p>
                    <w:p w14:paraId="3A5461F7" w14:textId="673F30F4" w:rsidR="00675454" w:rsidRPr="00D91BB7" w:rsidRDefault="00675454" w:rsidP="00675454">
                      <w:pPr>
                        <w:tabs>
                          <w:tab w:val="left" w:pos="480"/>
                        </w:tabs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D91BB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/>
                          <w:sz w:val="20"/>
                          <w:szCs w:val="20"/>
                        </w:rPr>
                        <w:t>Beyond Mere Treatment</w:t>
                      </w:r>
                    </w:p>
                  </w:txbxContent>
                </v:textbox>
              </v:rect>
            </w:pict>
          </mc:Fallback>
        </mc:AlternateContent>
      </w:r>
      <w:r w:rsidR="00D91BB7" w:rsidRPr="00D57D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1E1EF" wp14:editId="34D392E0">
                <wp:simplePos x="0" y="0"/>
                <wp:positionH relativeFrom="column">
                  <wp:posOffset>-102235</wp:posOffset>
                </wp:positionH>
                <wp:positionV relativeFrom="paragraph">
                  <wp:posOffset>234315</wp:posOffset>
                </wp:positionV>
                <wp:extent cx="3285882" cy="1582654"/>
                <wp:effectExtent l="0" t="0" r="0" b="0"/>
                <wp:wrapNone/>
                <wp:docPr id="6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9A026-BF5A-87DD-5304-9F75BC258A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882" cy="15826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691BFE" w14:textId="6E2338AC" w:rsidR="00675454" w:rsidRPr="00D91BB7" w:rsidRDefault="00675454" w:rsidP="00D91BB7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0"/>
                              </w:tabs>
                              <w:spacing w:after="0" w:line="240" w:lineRule="auto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</w:pPr>
                            <w:r w:rsidRPr="00D91BB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 xml:space="preserve">Date:  </w:t>
                            </w:r>
                            <w:r w:rsidR="009D57B5" w:rsidRPr="00D91BB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2024.</w:t>
                            </w:r>
                            <w:r w:rsidR="00BA2C92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1</w:t>
                            </w:r>
                            <w:r w:rsidR="001C7218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2</w:t>
                            </w:r>
                            <w:r w:rsidR="009D57B5" w:rsidRPr="00D91BB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.</w:t>
                            </w:r>
                            <w:r w:rsidR="00D96BC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21</w:t>
                            </w:r>
                            <w:r w:rsidR="006B18A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57B5" w:rsidRPr="00D91BB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(Sat.)</w:t>
                            </w:r>
                            <w:r w:rsidR="00977F33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 xml:space="preserve"> 13:30~17:30</w:t>
                            </w:r>
                          </w:p>
                          <w:p w14:paraId="09638424" w14:textId="7832718E" w:rsidR="00675454" w:rsidRPr="00D91BB7" w:rsidRDefault="00675454" w:rsidP="00D91BB7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0"/>
                              </w:tabs>
                              <w:spacing w:after="0" w:line="240" w:lineRule="auto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</w:pPr>
                            <w:r w:rsidRPr="00D91BB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Venue:</w:t>
                            </w:r>
                            <w:r w:rsidR="009D57B5" w:rsidRPr="00D91BB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3512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13F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喜來登飯店</w:t>
                            </w:r>
                            <w:r w:rsidR="004F2A8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2A8E" w:rsidRPr="004F2A8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B1玉瀾+薈萃廳</w:t>
                            </w:r>
                          </w:p>
                          <w:p w14:paraId="49D11AA4" w14:textId="096E4E9D" w:rsidR="00675454" w:rsidRPr="00D91BB7" w:rsidRDefault="00675454" w:rsidP="00D91BB7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0"/>
                              </w:tabs>
                              <w:spacing w:after="0" w:line="240" w:lineRule="auto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</w:pPr>
                            <w:r w:rsidRPr="00D91BB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="00A50E4F" w:rsidRPr="00A50E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99"/>
                                <w:sz w:val="20"/>
                                <w:szCs w:val="20"/>
                              </w:rPr>
                              <w:t>台北市中正區忠孝東路一段12號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E1EF" id="TextBox 6" o:spid="_x0000_s1030" type="#_x0000_t202" style="position:absolute;margin-left:-8.05pt;margin-top:18.45pt;width:258.75pt;height:1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" filled="f" stroked="f">
                <v:textbox>
                  <w:txbxContent>
                    <w:p w14:paraId="06691BFE" w14:textId="6E2338AC" w:rsidR="00675454" w:rsidRPr="00D91BB7" w:rsidRDefault="00675454" w:rsidP="00D91BB7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80"/>
                        </w:tabs>
                        <w:spacing w:after="0" w:line="240" w:lineRule="auto"/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</w:pPr>
                      <w:r w:rsidRPr="00D91BB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 xml:space="preserve">Date:  </w:t>
                      </w:r>
                      <w:r w:rsidR="009D57B5" w:rsidRPr="00D91BB7"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  <w:t>2024.</w:t>
                      </w:r>
                      <w:r w:rsidR="00BA2C92"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  <w:t>1</w:t>
                      </w:r>
                      <w:r w:rsidR="001C7218"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  <w:t>2</w:t>
                      </w:r>
                      <w:r w:rsidR="009D57B5" w:rsidRPr="00D91BB7"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  <w:t>.</w:t>
                      </w:r>
                      <w:r w:rsidR="00D96BC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>21</w:t>
                      </w:r>
                      <w:r w:rsidR="006B18AF"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  <w:t xml:space="preserve"> </w:t>
                      </w:r>
                      <w:r w:rsidR="009D57B5" w:rsidRPr="00D91BB7"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  <w:t>(Sat.)</w:t>
                      </w:r>
                      <w:r w:rsidR="00977F33"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  <w:t xml:space="preserve"> 13:30~17:30</w:t>
                      </w:r>
                    </w:p>
                    <w:p w14:paraId="09638424" w14:textId="7832718E" w:rsidR="00675454" w:rsidRPr="00D91BB7" w:rsidRDefault="00675454" w:rsidP="00D91BB7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80"/>
                        </w:tabs>
                        <w:spacing w:after="0" w:line="240" w:lineRule="auto"/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</w:pPr>
                      <w:r w:rsidRPr="00D91BB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>Venue:</w:t>
                      </w:r>
                      <w:r w:rsidR="009D57B5" w:rsidRPr="00D91BB7"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  <w:t xml:space="preserve"> </w:t>
                      </w:r>
                      <w:r w:rsidR="00D13512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 xml:space="preserve"> </w:t>
                      </w:r>
                      <w:r w:rsidR="00A013F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>喜來登飯店</w:t>
                      </w:r>
                      <w:r w:rsidR="004F2A8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 xml:space="preserve"> </w:t>
                      </w:r>
                      <w:r w:rsidR="004F2A8E" w:rsidRPr="004F2A8E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>B1玉瀾+薈萃廳</w:t>
                      </w:r>
                    </w:p>
                    <w:p w14:paraId="49D11AA4" w14:textId="096E4E9D" w:rsidR="00675454" w:rsidRPr="00D91BB7" w:rsidRDefault="00675454" w:rsidP="00D91BB7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80"/>
                        </w:tabs>
                        <w:spacing w:after="0" w:line="240" w:lineRule="auto"/>
                        <w:rPr>
                          <w:rFonts w:ascii="微軟正黑體" w:eastAsia="微軟正黑體" w:hAnsi="微軟正黑體"/>
                          <w:b/>
                          <w:bCs/>
                          <w:color w:val="FFFF99"/>
                          <w:sz w:val="20"/>
                          <w:szCs w:val="20"/>
                        </w:rPr>
                      </w:pPr>
                      <w:r w:rsidRPr="00D91BB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 xml:space="preserve">Address: </w:t>
                      </w:r>
                      <w:r w:rsidR="00A50E4F" w:rsidRPr="00A50E4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99"/>
                          <w:sz w:val="20"/>
                          <w:szCs w:val="20"/>
                        </w:rPr>
                        <w:t>台北市中正區忠孝東路一段12號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9D7" w:rsidRPr="00D57D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481A" w14:textId="77777777" w:rsidR="00286A4C" w:rsidRDefault="00286A4C" w:rsidP="00D57D0E">
      <w:pPr>
        <w:spacing w:after="0" w:line="240" w:lineRule="auto"/>
      </w:pPr>
      <w:r>
        <w:separator/>
      </w:r>
    </w:p>
  </w:endnote>
  <w:endnote w:type="continuationSeparator" w:id="0">
    <w:p w14:paraId="65DC5743" w14:textId="77777777" w:rsidR="00286A4C" w:rsidRDefault="00286A4C" w:rsidP="00D5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03A2E" w14:textId="77777777" w:rsidR="00286A4C" w:rsidRDefault="00286A4C" w:rsidP="00D57D0E">
      <w:pPr>
        <w:spacing w:after="0" w:line="240" w:lineRule="auto"/>
      </w:pPr>
      <w:r>
        <w:separator/>
      </w:r>
    </w:p>
  </w:footnote>
  <w:footnote w:type="continuationSeparator" w:id="0">
    <w:p w14:paraId="61FF0A99" w14:textId="77777777" w:rsidR="00286A4C" w:rsidRDefault="00286A4C" w:rsidP="00D5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73F48"/>
    <w:multiLevelType w:val="hybridMultilevel"/>
    <w:tmpl w:val="DE608906"/>
    <w:lvl w:ilvl="0" w:tplc="539285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E66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D4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A1B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E91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98DA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AF4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488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0D4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28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54"/>
    <w:rsid w:val="00025137"/>
    <w:rsid w:val="000434F6"/>
    <w:rsid w:val="000574F4"/>
    <w:rsid w:val="00062ACE"/>
    <w:rsid w:val="000767F5"/>
    <w:rsid w:val="00082A25"/>
    <w:rsid w:val="000A6B63"/>
    <w:rsid w:val="000C79D7"/>
    <w:rsid w:val="000F106B"/>
    <w:rsid w:val="00105A90"/>
    <w:rsid w:val="00136F61"/>
    <w:rsid w:val="00142E77"/>
    <w:rsid w:val="00147935"/>
    <w:rsid w:val="001565A3"/>
    <w:rsid w:val="001C7218"/>
    <w:rsid w:val="001F60E6"/>
    <w:rsid w:val="002711D9"/>
    <w:rsid w:val="0028396A"/>
    <w:rsid w:val="00286A4C"/>
    <w:rsid w:val="002B17CC"/>
    <w:rsid w:val="002C282D"/>
    <w:rsid w:val="002F5AE4"/>
    <w:rsid w:val="00333216"/>
    <w:rsid w:val="0036595D"/>
    <w:rsid w:val="0039300C"/>
    <w:rsid w:val="003A2614"/>
    <w:rsid w:val="003B41B6"/>
    <w:rsid w:val="003F1DBB"/>
    <w:rsid w:val="003F5693"/>
    <w:rsid w:val="00433305"/>
    <w:rsid w:val="004B6654"/>
    <w:rsid w:val="004F2A8E"/>
    <w:rsid w:val="00501CA3"/>
    <w:rsid w:val="005858F2"/>
    <w:rsid w:val="005B190E"/>
    <w:rsid w:val="005F4313"/>
    <w:rsid w:val="00645BCC"/>
    <w:rsid w:val="00675454"/>
    <w:rsid w:val="006B18AF"/>
    <w:rsid w:val="00712E01"/>
    <w:rsid w:val="007200C5"/>
    <w:rsid w:val="00755507"/>
    <w:rsid w:val="0077333F"/>
    <w:rsid w:val="007D6173"/>
    <w:rsid w:val="00801443"/>
    <w:rsid w:val="00833D5D"/>
    <w:rsid w:val="008626FB"/>
    <w:rsid w:val="00880E88"/>
    <w:rsid w:val="008A2A50"/>
    <w:rsid w:val="008E2C4A"/>
    <w:rsid w:val="00977F33"/>
    <w:rsid w:val="00990673"/>
    <w:rsid w:val="009A50DD"/>
    <w:rsid w:val="009D57B5"/>
    <w:rsid w:val="009F184A"/>
    <w:rsid w:val="009F38BE"/>
    <w:rsid w:val="00A013F5"/>
    <w:rsid w:val="00A35669"/>
    <w:rsid w:val="00A50422"/>
    <w:rsid w:val="00A50E4F"/>
    <w:rsid w:val="00AB7B14"/>
    <w:rsid w:val="00B14300"/>
    <w:rsid w:val="00B25284"/>
    <w:rsid w:val="00B60404"/>
    <w:rsid w:val="00B8758B"/>
    <w:rsid w:val="00BA2C92"/>
    <w:rsid w:val="00BF1672"/>
    <w:rsid w:val="00C3416E"/>
    <w:rsid w:val="00C47F0C"/>
    <w:rsid w:val="00C5114C"/>
    <w:rsid w:val="00D13512"/>
    <w:rsid w:val="00D1609A"/>
    <w:rsid w:val="00D57D0E"/>
    <w:rsid w:val="00D628A7"/>
    <w:rsid w:val="00D66D45"/>
    <w:rsid w:val="00D91BB7"/>
    <w:rsid w:val="00D96BCC"/>
    <w:rsid w:val="00E13464"/>
    <w:rsid w:val="00E14115"/>
    <w:rsid w:val="00E54554"/>
    <w:rsid w:val="00EA31BF"/>
    <w:rsid w:val="00EC2F73"/>
    <w:rsid w:val="00ED0FAB"/>
    <w:rsid w:val="00F5032B"/>
    <w:rsid w:val="00F95993"/>
    <w:rsid w:val="00F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93221"/>
  <w15:docId w15:val="{1FABE9C7-67E2-4813-B444-68E920B9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5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5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5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5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5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5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54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75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7545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75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7545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754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754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754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754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75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75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75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754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545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57D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頁首 字元"/>
    <w:basedOn w:val="a0"/>
    <w:link w:val="ae"/>
    <w:uiPriority w:val="99"/>
    <w:rsid w:val="00D57D0E"/>
  </w:style>
  <w:style w:type="paragraph" w:styleId="af0">
    <w:name w:val="footer"/>
    <w:basedOn w:val="a"/>
    <w:link w:val="af1"/>
    <w:uiPriority w:val="99"/>
    <w:unhideWhenUsed/>
    <w:rsid w:val="00D57D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1">
    <w:name w:val="頁尾 字元"/>
    <w:basedOn w:val="a0"/>
    <w:link w:val="af0"/>
    <w:uiPriority w:val="99"/>
    <w:rsid w:val="00D5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9625F-9A09-4FD7-83C1-9AAC0F12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Damon Ouyang</dc:creator>
  <cp:lastModifiedBy>Emily Lin</cp:lastModifiedBy>
  <cp:revision>2</cp:revision>
  <cp:lastPrinted>2024-10-18T01:36:00Z</cp:lastPrinted>
  <dcterms:created xsi:type="dcterms:W3CDTF">2024-10-18T02:22:00Z</dcterms:created>
  <dcterms:modified xsi:type="dcterms:W3CDTF">2024-10-18T02:22:00Z</dcterms:modified>
</cp:coreProperties>
</file>