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C" w:rsidRDefault="00EE6B4F" w:rsidP="00592DC7">
      <w:pPr>
        <w:tabs>
          <w:tab w:val="left" w:pos="2730"/>
        </w:tabs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060E31">
        <w:rPr>
          <w:rFonts w:ascii="標楷體" w:eastAsia="標楷體" w:hAnsi="標楷體" w:cs="Arial" w:hint="eastAsia"/>
          <w:b/>
          <w:sz w:val="32"/>
          <w:szCs w:val="32"/>
        </w:rPr>
        <w:t>2016失智相關之精神症狀治療與新知研討會</w:t>
      </w:r>
    </w:p>
    <w:p w:rsidR="00592DC7" w:rsidRPr="00592DC7" w:rsidRDefault="00592DC7" w:rsidP="00592DC7">
      <w:pPr>
        <w:tabs>
          <w:tab w:val="left" w:pos="2730"/>
        </w:tabs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BD6ADC" w:rsidRPr="0064470D" w:rsidRDefault="00BD6ADC" w:rsidP="00BD6ADC">
      <w:pPr>
        <w:rPr>
          <w:rFonts w:ascii="Arial" w:eastAsia="標楷體" w:hAnsi="Arial" w:cs="Arial"/>
          <w:sz w:val="20"/>
          <w:szCs w:val="20"/>
        </w:rPr>
      </w:pPr>
      <w:r w:rsidRPr="0064470D">
        <w:rPr>
          <w:rFonts w:ascii="Arial" w:eastAsia="標楷體" w:hAnsi="Arial" w:cs="Arial"/>
          <w:sz w:val="20"/>
          <w:szCs w:val="20"/>
        </w:rPr>
        <w:t>時</w:t>
      </w:r>
      <w:r w:rsidRPr="0064470D">
        <w:rPr>
          <w:rFonts w:ascii="Arial" w:eastAsia="標楷體" w:hAnsi="Arial" w:cs="Arial" w:hint="eastAsia"/>
          <w:sz w:val="20"/>
          <w:szCs w:val="20"/>
        </w:rPr>
        <w:t xml:space="preserve">    </w:t>
      </w:r>
      <w:r w:rsidRPr="0064470D">
        <w:rPr>
          <w:rFonts w:ascii="Arial" w:eastAsia="標楷體" w:hAnsi="Arial" w:cs="Arial"/>
          <w:sz w:val="20"/>
          <w:szCs w:val="20"/>
        </w:rPr>
        <w:t>間：</w:t>
      </w:r>
      <w:r w:rsidRPr="0064470D">
        <w:rPr>
          <w:rFonts w:ascii="Arial" w:eastAsia="標楷體" w:hAnsi="Arial" w:cs="Arial" w:hint="eastAsia"/>
          <w:sz w:val="20"/>
          <w:szCs w:val="20"/>
        </w:rPr>
        <w:t>201</w:t>
      </w:r>
      <w:r w:rsidR="004F124D" w:rsidRPr="0064470D">
        <w:rPr>
          <w:rFonts w:ascii="Arial" w:eastAsia="標楷體" w:hAnsi="Arial" w:cs="Arial" w:hint="eastAsia"/>
          <w:sz w:val="20"/>
          <w:szCs w:val="20"/>
        </w:rPr>
        <w:t>6</w:t>
      </w:r>
      <w:r w:rsidRPr="0064470D">
        <w:rPr>
          <w:rFonts w:ascii="Arial" w:eastAsia="標楷體" w:hAnsi="Arial" w:cs="Arial" w:hint="eastAsia"/>
          <w:sz w:val="20"/>
          <w:szCs w:val="20"/>
        </w:rPr>
        <w:t>年</w:t>
      </w:r>
      <w:r w:rsidR="008A10F7" w:rsidRPr="0064470D">
        <w:rPr>
          <w:rFonts w:ascii="Arial" w:eastAsia="標楷體" w:hAnsi="Arial" w:cs="Arial" w:hint="eastAsia"/>
          <w:sz w:val="20"/>
          <w:szCs w:val="20"/>
        </w:rPr>
        <w:t>9</w:t>
      </w:r>
      <w:r w:rsidRPr="0064470D">
        <w:rPr>
          <w:rFonts w:ascii="Arial" w:eastAsia="標楷體" w:hAnsi="Arial" w:cs="Arial"/>
          <w:sz w:val="20"/>
          <w:szCs w:val="20"/>
        </w:rPr>
        <w:t>月</w:t>
      </w:r>
      <w:r w:rsidR="0024799A" w:rsidRPr="0064470D">
        <w:rPr>
          <w:rFonts w:ascii="Arial" w:eastAsia="標楷體" w:hAnsi="Arial" w:cs="Arial" w:hint="eastAsia"/>
          <w:sz w:val="20"/>
          <w:szCs w:val="20"/>
        </w:rPr>
        <w:t>24</w:t>
      </w:r>
      <w:r w:rsidRPr="0064470D">
        <w:rPr>
          <w:rFonts w:ascii="Arial" w:eastAsia="標楷體" w:hAnsi="Arial" w:cs="Arial"/>
          <w:sz w:val="20"/>
          <w:szCs w:val="20"/>
        </w:rPr>
        <w:t>日</w:t>
      </w:r>
      <w:r w:rsidRPr="0064470D">
        <w:rPr>
          <w:rFonts w:ascii="Arial" w:eastAsia="標楷體" w:hAnsi="Arial" w:cs="Arial" w:hint="eastAsia"/>
          <w:sz w:val="20"/>
          <w:szCs w:val="20"/>
        </w:rPr>
        <w:t>[</w:t>
      </w:r>
      <w:r w:rsidR="001C7D51" w:rsidRPr="0064470D">
        <w:rPr>
          <w:rFonts w:ascii="Arial" w:eastAsia="標楷體" w:hAnsi="Arial" w:cs="Arial" w:hint="eastAsia"/>
          <w:sz w:val="20"/>
          <w:szCs w:val="20"/>
        </w:rPr>
        <w:t>星期</w:t>
      </w:r>
      <w:r w:rsidR="00846191" w:rsidRPr="0064470D">
        <w:rPr>
          <w:rFonts w:ascii="Arial" w:eastAsia="標楷體" w:hAnsi="Arial" w:cs="Arial" w:hint="eastAsia"/>
          <w:sz w:val="20"/>
          <w:szCs w:val="20"/>
        </w:rPr>
        <w:t>六</w:t>
      </w:r>
      <w:r w:rsidRPr="0064470D">
        <w:rPr>
          <w:rFonts w:ascii="Arial" w:eastAsia="標楷體" w:hAnsi="Arial" w:cs="Arial" w:hint="eastAsia"/>
          <w:sz w:val="20"/>
          <w:szCs w:val="20"/>
        </w:rPr>
        <w:t>]</w:t>
      </w:r>
      <w:r w:rsidRPr="0064470D">
        <w:rPr>
          <w:noProof/>
          <w:sz w:val="20"/>
          <w:szCs w:val="20"/>
        </w:rPr>
        <w:t xml:space="preserve"> </w:t>
      </w:r>
    </w:p>
    <w:p w:rsidR="00BD6ADC" w:rsidRPr="0064470D" w:rsidRDefault="00BD6ADC" w:rsidP="00BD6ADC">
      <w:pPr>
        <w:rPr>
          <w:rFonts w:ascii="Arial" w:eastAsia="標楷體" w:hAnsi="Arial" w:cs="Arial"/>
          <w:sz w:val="20"/>
          <w:szCs w:val="20"/>
        </w:rPr>
      </w:pPr>
      <w:r w:rsidRPr="0064470D">
        <w:rPr>
          <w:rFonts w:ascii="Arial" w:eastAsia="標楷體" w:hAnsi="Arial" w:cs="Arial"/>
          <w:sz w:val="20"/>
          <w:szCs w:val="20"/>
        </w:rPr>
        <w:t>地</w:t>
      </w:r>
      <w:r w:rsidRPr="0064470D">
        <w:rPr>
          <w:rFonts w:ascii="Arial" w:eastAsia="標楷體" w:hAnsi="Arial" w:cs="Arial" w:hint="eastAsia"/>
          <w:sz w:val="20"/>
          <w:szCs w:val="20"/>
        </w:rPr>
        <w:t xml:space="preserve">    </w:t>
      </w:r>
      <w:r w:rsidRPr="0064470D">
        <w:rPr>
          <w:rFonts w:ascii="Arial" w:eastAsia="標楷體" w:hAnsi="Arial" w:cs="Arial"/>
          <w:sz w:val="20"/>
          <w:szCs w:val="20"/>
        </w:rPr>
        <w:t>點：</w:t>
      </w:r>
      <w:r w:rsidR="0024799A" w:rsidRPr="0064470D">
        <w:rPr>
          <w:rFonts w:ascii="Arial" w:eastAsia="標楷體" w:hAnsi="Arial" w:cs="Arial" w:hint="eastAsia"/>
          <w:sz w:val="20"/>
          <w:szCs w:val="20"/>
        </w:rPr>
        <w:t xml:space="preserve">Beluga </w:t>
      </w:r>
      <w:r w:rsidR="0024799A" w:rsidRPr="0064470D">
        <w:rPr>
          <w:rFonts w:ascii="Arial" w:eastAsia="標楷體" w:hAnsi="Arial" w:cs="Arial" w:hint="eastAsia"/>
          <w:sz w:val="20"/>
          <w:szCs w:val="20"/>
        </w:rPr>
        <w:t>法式餐酒館</w:t>
      </w:r>
      <w:r w:rsidR="00A464D3" w:rsidRPr="0064470D">
        <w:rPr>
          <w:rFonts w:ascii="Arial" w:eastAsia="標楷體" w:hAnsi="Arial" w:cs="Arial" w:hint="eastAsia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-129" w:tblpY="514"/>
        <w:tblW w:w="7537" w:type="dxa"/>
        <w:tblCellMar>
          <w:left w:w="0" w:type="dxa"/>
          <w:right w:w="0" w:type="dxa"/>
        </w:tblCellMar>
        <w:tblLook w:val="0600"/>
      </w:tblPr>
      <w:tblGrid>
        <w:gridCol w:w="1344"/>
        <w:gridCol w:w="2922"/>
        <w:gridCol w:w="1524"/>
        <w:gridCol w:w="1747"/>
      </w:tblGrid>
      <w:tr w:rsidR="00B716C9" w:rsidRPr="00A63F03" w:rsidTr="00B716C9">
        <w:trPr>
          <w:trHeight w:val="200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3F03" w:rsidRPr="00B716C9" w:rsidRDefault="00A63F03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Time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3F03" w:rsidRPr="00B716C9" w:rsidRDefault="00A63F03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Topic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3F03" w:rsidRPr="00B716C9" w:rsidRDefault="00A63F03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Speaker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3F03" w:rsidRPr="00B716C9" w:rsidRDefault="00A63F03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Moderator</w:t>
            </w:r>
          </w:p>
        </w:tc>
      </w:tr>
      <w:tr w:rsidR="004C55C3" w:rsidRPr="00A63F03" w:rsidTr="00B716C9">
        <w:trPr>
          <w:trHeight w:val="12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</w:pP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 xml:space="preserve">17:30 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 xml:space="preserve"> 17:50</w:t>
            </w:r>
          </w:p>
        </w:tc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Registration</w:t>
            </w:r>
          </w:p>
        </w:tc>
      </w:tr>
      <w:tr w:rsidR="004C55C3" w:rsidRPr="00A63F03" w:rsidTr="00B716C9">
        <w:trPr>
          <w:trHeight w:val="19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1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7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5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0 – 18: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Opening remarks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proofErr w:type="gramStart"/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楊淵韓</w:t>
            </w:r>
            <w:proofErr w:type="gramEnd"/>
          </w:p>
          <w:p w:rsidR="004C55C3" w:rsidRPr="00B716C9" w:rsidRDefault="004C55C3" w:rsidP="004C55C3">
            <w:pPr>
              <w:spacing w:line="280" w:lineRule="exact"/>
              <w:ind w:leftChars="-450" w:left="-1080" w:rightChars="-364" w:right="-8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16C9">
              <w:rPr>
                <w:rFonts w:ascii="標楷體" w:eastAsia="標楷體" w:hAnsi="標楷體" w:hint="eastAsia"/>
                <w:sz w:val="20"/>
                <w:szCs w:val="20"/>
              </w:rPr>
              <w:t>大同醫院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hint="eastAsia"/>
                <w:sz w:val="20"/>
                <w:szCs w:val="20"/>
              </w:rPr>
              <w:t>神經科</w:t>
            </w:r>
          </w:p>
        </w:tc>
      </w:tr>
      <w:tr w:rsidR="004C55C3" w:rsidRPr="00A63F03" w:rsidTr="00F1700F">
        <w:trPr>
          <w:trHeight w:val="19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 xml:space="preserve">18:00 </w:t>
            </w:r>
            <w:r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–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 xml:space="preserve"> 18:10</w:t>
            </w:r>
          </w:p>
        </w:tc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3E7588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Q&amp;A</w:t>
            </w:r>
          </w:p>
        </w:tc>
      </w:tr>
      <w:tr w:rsidR="004C55C3" w:rsidRPr="00A63F03" w:rsidTr="00B716C9">
        <w:trPr>
          <w:trHeight w:val="27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18: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 – 1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9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  <w:t>Treatment of moderate to severe Alzheimer's disease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王文甫 醫師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彰化基督教醫院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神經醫學部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proofErr w:type="gramStart"/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楊淵韓</w:t>
            </w:r>
            <w:proofErr w:type="gramEnd"/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醫師</w:t>
            </w:r>
          </w:p>
          <w:p w:rsidR="004C55C3" w:rsidRPr="00B716C9" w:rsidRDefault="004C55C3" w:rsidP="004C55C3">
            <w:pPr>
              <w:spacing w:line="280" w:lineRule="exact"/>
              <w:ind w:leftChars="-450" w:left="-1080" w:rightChars="-364" w:right="-8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16C9">
              <w:rPr>
                <w:rFonts w:ascii="標楷體" w:eastAsia="標楷體" w:hAnsi="標楷體" w:hint="eastAsia"/>
                <w:sz w:val="20"/>
                <w:szCs w:val="20"/>
              </w:rPr>
              <w:t>大同醫院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hint="eastAsia"/>
                <w:sz w:val="20"/>
                <w:szCs w:val="20"/>
              </w:rPr>
              <w:t xml:space="preserve">神經科 </w:t>
            </w:r>
          </w:p>
        </w:tc>
      </w:tr>
      <w:tr w:rsidR="004C55C3" w:rsidRPr="00A63F03" w:rsidTr="00B716C9">
        <w:trPr>
          <w:trHeight w:val="1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9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0 - 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19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3E7588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Q&amp;A</w:t>
            </w:r>
          </w:p>
        </w:tc>
      </w:tr>
      <w:tr w:rsidR="004C55C3" w:rsidRPr="00A63F03" w:rsidTr="00B716C9">
        <w:trPr>
          <w:trHeight w:val="1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19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 – 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20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The update of practice </w:t>
            </w:r>
            <w:r w:rsidRPr="00B716C9"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  <w:t>guideline on the use of antipsychot</w:t>
            </w: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ics for treating BPSD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李朝雄 醫師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馬偕醫院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精神醫學部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邱南英 醫師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彰化基督教醫院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proofErr w:type="gramStart"/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鹿東分院</w:t>
            </w:r>
            <w:proofErr w:type="gramEnd"/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精神科</w:t>
            </w:r>
          </w:p>
        </w:tc>
      </w:tr>
      <w:tr w:rsidR="004C55C3" w:rsidRPr="00A63F03" w:rsidTr="00B716C9">
        <w:trPr>
          <w:trHeight w:val="18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20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 – 20: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3E7588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Q&amp;A</w:t>
            </w:r>
          </w:p>
        </w:tc>
      </w:tr>
      <w:tr w:rsidR="004C55C3" w:rsidRPr="00A63F03" w:rsidTr="00B716C9">
        <w:trPr>
          <w:trHeight w:val="37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3A1BD6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20: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0 – 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21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</w:t>
            </w:r>
            <w:r w:rsidRPr="003A1BD6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Late life depression and dementia 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陳羿</w:t>
            </w: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行 醫師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proofErr w:type="gramStart"/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彰濱秀傳</w:t>
            </w:r>
            <w:proofErr w:type="gramEnd"/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精神醫學部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C55C3" w:rsidRPr="00B716C9" w:rsidRDefault="004C55C3" w:rsidP="004C55C3">
            <w:pPr>
              <w:widowControl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謝明鴻 醫師</w:t>
            </w:r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中山附</w:t>
            </w:r>
            <w:proofErr w:type="gramStart"/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醫</w:t>
            </w:r>
            <w:proofErr w:type="gramEnd"/>
          </w:p>
          <w:p w:rsidR="004C55C3" w:rsidRPr="00B716C9" w:rsidRDefault="004C55C3" w:rsidP="004C55C3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精神醫學部</w:t>
            </w:r>
          </w:p>
        </w:tc>
      </w:tr>
      <w:tr w:rsidR="00B174A5" w:rsidRPr="00A63F03" w:rsidTr="00B716C9">
        <w:trPr>
          <w:trHeight w:val="189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174A5" w:rsidRPr="00B716C9" w:rsidRDefault="00B174A5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2</w:t>
            </w:r>
            <w:r w:rsidRPr="00B716C9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 w:rsidRPr="00B716C9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00</w:t>
            </w: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 – 2</w:t>
            </w:r>
            <w:r w:rsidRPr="00B716C9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 w:rsidRPr="00B716C9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174A5" w:rsidRPr="00B716C9" w:rsidRDefault="00B174A5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Closing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C7A70" w:rsidRPr="00B716C9" w:rsidRDefault="00A873FA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邱南英</w:t>
            </w:r>
            <w:r w:rsidR="00B174A5" w:rsidRPr="00B716C9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醫師</w:t>
            </w:r>
          </w:p>
          <w:p w:rsidR="00A8270A" w:rsidRPr="00B716C9" w:rsidRDefault="00A8270A" w:rsidP="00592DC7">
            <w:pPr>
              <w:widowControl/>
              <w:jc w:val="center"/>
              <w:textAlignment w:val="baseline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彰</w:t>
            </w:r>
            <w:proofErr w:type="gramStart"/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基鹿東</w:t>
            </w:r>
            <w:proofErr w:type="gramEnd"/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分院</w:t>
            </w:r>
          </w:p>
          <w:p w:rsidR="00B174A5" w:rsidRPr="00B716C9" w:rsidRDefault="006C3B42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精神科</w:t>
            </w:r>
          </w:p>
        </w:tc>
      </w:tr>
      <w:tr w:rsidR="00B174A5" w:rsidRPr="00A63F03" w:rsidTr="00B716C9">
        <w:trPr>
          <w:trHeight w:val="32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174A5" w:rsidRPr="00B716C9" w:rsidRDefault="004C55C3" w:rsidP="00592DC7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>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10</w:t>
            </w:r>
            <w:r w:rsidR="00B174A5"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 – 21:</w:t>
            </w:r>
            <w:r w:rsidR="00B174A5" w:rsidRPr="00B716C9">
              <w:rPr>
                <w:rFonts w:ascii="Arial Unicode MS" w:eastAsia="Arial Unicode MS" w:hAnsi="Arial Unicode MS" w:cs="Arial Unicode MS" w:hint="eastAsia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174A5" w:rsidRPr="00B716C9" w:rsidRDefault="00B174A5" w:rsidP="003E7588">
            <w:pPr>
              <w:widowControl/>
              <w:jc w:val="center"/>
              <w:textAlignment w:val="baseline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B716C9">
              <w:rPr>
                <w:rFonts w:ascii="Arial Unicode MS" w:eastAsia="Arial Unicode MS" w:hAnsi="Arial Unicode MS" w:cs="Arial Unicode MS"/>
                <w:bCs/>
                <w:color w:val="000000"/>
                <w:kern w:val="24"/>
                <w:sz w:val="20"/>
                <w:szCs w:val="20"/>
              </w:rPr>
              <w:t xml:space="preserve">Discussion </w:t>
            </w:r>
          </w:p>
        </w:tc>
      </w:tr>
    </w:tbl>
    <w:p w:rsidR="004C6BA1" w:rsidRPr="0064470D" w:rsidRDefault="00846191" w:rsidP="00FD34B5">
      <w:pPr>
        <w:rPr>
          <w:rFonts w:ascii="Arial" w:eastAsia="標楷體" w:hAnsi="Arial" w:cs="Arial"/>
          <w:sz w:val="20"/>
          <w:szCs w:val="20"/>
        </w:rPr>
      </w:pPr>
      <w:r w:rsidRPr="0064470D">
        <w:rPr>
          <w:rFonts w:ascii="Arial" w:eastAsia="標楷體" w:hAnsi="Arial" w:cs="Arial"/>
          <w:sz w:val="20"/>
          <w:szCs w:val="20"/>
        </w:rPr>
        <w:t>地</w:t>
      </w:r>
      <w:r w:rsidRPr="0064470D">
        <w:rPr>
          <w:rFonts w:ascii="Arial" w:eastAsia="標楷體" w:hAnsi="Arial" w:cs="Arial" w:hint="eastAsia"/>
          <w:sz w:val="20"/>
          <w:szCs w:val="20"/>
        </w:rPr>
        <w:t xml:space="preserve">    </w:t>
      </w:r>
      <w:r w:rsidRPr="0064470D">
        <w:rPr>
          <w:rFonts w:ascii="Arial" w:eastAsia="標楷體" w:hAnsi="Arial" w:cs="Arial" w:hint="eastAsia"/>
          <w:sz w:val="20"/>
          <w:szCs w:val="20"/>
        </w:rPr>
        <w:t>址：</w:t>
      </w:r>
      <w:r w:rsidR="0024799A" w:rsidRPr="0064470D">
        <w:rPr>
          <w:rStyle w:val="st1"/>
          <w:rFonts w:ascii="標楷體" w:eastAsia="標楷體" w:hAnsi="標楷體" w:cs="Arial"/>
          <w:sz w:val="20"/>
          <w:szCs w:val="20"/>
        </w:rPr>
        <w:t>台中市西屯區</w:t>
      </w:r>
      <w:proofErr w:type="gramStart"/>
      <w:r w:rsidR="0024799A" w:rsidRPr="0064470D">
        <w:rPr>
          <w:rStyle w:val="st1"/>
          <w:rFonts w:ascii="標楷體" w:eastAsia="標楷體" w:hAnsi="標楷體" w:cs="Arial"/>
          <w:sz w:val="20"/>
          <w:szCs w:val="20"/>
        </w:rPr>
        <w:t>上安北街</w:t>
      </w:r>
      <w:proofErr w:type="gramEnd"/>
      <w:r w:rsidR="0024799A" w:rsidRPr="0064470D">
        <w:rPr>
          <w:rStyle w:val="st1"/>
          <w:rFonts w:ascii="標楷體" w:eastAsia="標楷體" w:hAnsi="標楷體" w:cs="Arial"/>
          <w:sz w:val="20"/>
          <w:szCs w:val="20"/>
        </w:rPr>
        <w:t>36號</w:t>
      </w:r>
    </w:p>
    <w:p w:rsidR="00AA2948" w:rsidRPr="00B918AC" w:rsidRDefault="00AA2948" w:rsidP="00B918AC">
      <w:pPr>
        <w:ind w:leftChars="100" w:left="240"/>
        <w:rPr>
          <w:rFonts w:ascii="Arial" w:eastAsia="標楷體" w:hAnsi="Arial" w:cs="Arial"/>
          <w:color w:val="000000"/>
          <w:sz w:val="16"/>
          <w:szCs w:val="16"/>
        </w:rPr>
      </w:pPr>
    </w:p>
    <w:sectPr w:rsidR="00AA2948" w:rsidRPr="00B918AC" w:rsidSect="006F7D12">
      <w:pgSz w:w="10319" w:h="14572" w:code="13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DC" w:rsidRDefault="00EE6BDC" w:rsidP="001C7D51">
      <w:r>
        <w:separator/>
      </w:r>
    </w:p>
  </w:endnote>
  <w:endnote w:type="continuationSeparator" w:id="0">
    <w:p w:rsidR="00EE6BDC" w:rsidRDefault="00EE6BDC" w:rsidP="001C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DC" w:rsidRDefault="00EE6BDC" w:rsidP="001C7D51">
      <w:r>
        <w:separator/>
      </w:r>
    </w:p>
  </w:footnote>
  <w:footnote w:type="continuationSeparator" w:id="0">
    <w:p w:rsidR="00EE6BDC" w:rsidRDefault="00EE6BDC" w:rsidP="001C7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FAD"/>
    <w:multiLevelType w:val="hybridMultilevel"/>
    <w:tmpl w:val="DFBE26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ADC"/>
    <w:rsid w:val="00003B90"/>
    <w:rsid w:val="00005488"/>
    <w:rsid w:val="00010940"/>
    <w:rsid w:val="00022539"/>
    <w:rsid w:val="00046A5F"/>
    <w:rsid w:val="00073EDF"/>
    <w:rsid w:val="00075405"/>
    <w:rsid w:val="00075FB0"/>
    <w:rsid w:val="00094F70"/>
    <w:rsid w:val="000A24BC"/>
    <w:rsid w:val="000A4558"/>
    <w:rsid w:val="000C11FE"/>
    <w:rsid w:val="00101D74"/>
    <w:rsid w:val="00102558"/>
    <w:rsid w:val="00102EA9"/>
    <w:rsid w:val="00132665"/>
    <w:rsid w:val="001374B9"/>
    <w:rsid w:val="00145929"/>
    <w:rsid w:val="001462E5"/>
    <w:rsid w:val="00165750"/>
    <w:rsid w:val="00170655"/>
    <w:rsid w:val="001C7D51"/>
    <w:rsid w:val="001D4C53"/>
    <w:rsid w:val="00221BE8"/>
    <w:rsid w:val="002226E5"/>
    <w:rsid w:val="00226A56"/>
    <w:rsid w:val="0023083D"/>
    <w:rsid w:val="00242192"/>
    <w:rsid w:val="002434FA"/>
    <w:rsid w:val="0024799A"/>
    <w:rsid w:val="00296ADF"/>
    <w:rsid w:val="002A0CBC"/>
    <w:rsid w:val="002B48C7"/>
    <w:rsid w:val="002B5966"/>
    <w:rsid w:val="002C32C5"/>
    <w:rsid w:val="002D1D85"/>
    <w:rsid w:val="002D434B"/>
    <w:rsid w:val="0031474F"/>
    <w:rsid w:val="00326C0B"/>
    <w:rsid w:val="00355A75"/>
    <w:rsid w:val="00365B62"/>
    <w:rsid w:val="00374A2C"/>
    <w:rsid w:val="003D0710"/>
    <w:rsid w:val="003E51CA"/>
    <w:rsid w:val="003E7588"/>
    <w:rsid w:val="003F5A14"/>
    <w:rsid w:val="00400C0C"/>
    <w:rsid w:val="00411DF1"/>
    <w:rsid w:val="004306DF"/>
    <w:rsid w:val="0045184B"/>
    <w:rsid w:val="00463FBB"/>
    <w:rsid w:val="004860CD"/>
    <w:rsid w:val="00487F69"/>
    <w:rsid w:val="004C2EDC"/>
    <w:rsid w:val="004C55C3"/>
    <w:rsid w:val="004C60C4"/>
    <w:rsid w:val="004C66B4"/>
    <w:rsid w:val="004C6BA1"/>
    <w:rsid w:val="004D4DC5"/>
    <w:rsid w:val="004F124D"/>
    <w:rsid w:val="00505100"/>
    <w:rsid w:val="005265F6"/>
    <w:rsid w:val="00547986"/>
    <w:rsid w:val="005545C6"/>
    <w:rsid w:val="00584BBA"/>
    <w:rsid w:val="00592DC7"/>
    <w:rsid w:val="00597C6E"/>
    <w:rsid w:val="005C47AB"/>
    <w:rsid w:val="00621FC6"/>
    <w:rsid w:val="0064470D"/>
    <w:rsid w:val="006501D5"/>
    <w:rsid w:val="006710EB"/>
    <w:rsid w:val="0067220F"/>
    <w:rsid w:val="0068152A"/>
    <w:rsid w:val="006A1B75"/>
    <w:rsid w:val="006C3B42"/>
    <w:rsid w:val="006C5B5D"/>
    <w:rsid w:val="006D51E8"/>
    <w:rsid w:val="006F0AF2"/>
    <w:rsid w:val="006F7D12"/>
    <w:rsid w:val="00702828"/>
    <w:rsid w:val="00704927"/>
    <w:rsid w:val="007112D6"/>
    <w:rsid w:val="00713A63"/>
    <w:rsid w:val="007150C2"/>
    <w:rsid w:val="007312EB"/>
    <w:rsid w:val="00762B73"/>
    <w:rsid w:val="00774C95"/>
    <w:rsid w:val="007B5B1D"/>
    <w:rsid w:val="007C7A70"/>
    <w:rsid w:val="00801088"/>
    <w:rsid w:val="0080376A"/>
    <w:rsid w:val="008154F4"/>
    <w:rsid w:val="00822A91"/>
    <w:rsid w:val="00823523"/>
    <w:rsid w:val="00830B16"/>
    <w:rsid w:val="00846191"/>
    <w:rsid w:val="0085234A"/>
    <w:rsid w:val="00865206"/>
    <w:rsid w:val="00865968"/>
    <w:rsid w:val="00871DF0"/>
    <w:rsid w:val="008A10F7"/>
    <w:rsid w:val="008E7917"/>
    <w:rsid w:val="00925214"/>
    <w:rsid w:val="00932931"/>
    <w:rsid w:val="00940C3B"/>
    <w:rsid w:val="00965119"/>
    <w:rsid w:val="00965D3F"/>
    <w:rsid w:val="0097046B"/>
    <w:rsid w:val="0098499F"/>
    <w:rsid w:val="009A26FC"/>
    <w:rsid w:val="009C276F"/>
    <w:rsid w:val="009E2492"/>
    <w:rsid w:val="009E2CE9"/>
    <w:rsid w:val="009E5F83"/>
    <w:rsid w:val="00A03DF3"/>
    <w:rsid w:val="00A06AC6"/>
    <w:rsid w:val="00A248EA"/>
    <w:rsid w:val="00A27079"/>
    <w:rsid w:val="00A464D3"/>
    <w:rsid w:val="00A54699"/>
    <w:rsid w:val="00A63F03"/>
    <w:rsid w:val="00A64402"/>
    <w:rsid w:val="00A66D16"/>
    <w:rsid w:val="00A8270A"/>
    <w:rsid w:val="00A852ED"/>
    <w:rsid w:val="00A8554B"/>
    <w:rsid w:val="00A8657A"/>
    <w:rsid w:val="00A873FA"/>
    <w:rsid w:val="00A87674"/>
    <w:rsid w:val="00AA2948"/>
    <w:rsid w:val="00AF4E17"/>
    <w:rsid w:val="00B174A5"/>
    <w:rsid w:val="00B716C9"/>
    <w:rsid w:val="00B752E5"/>
    <w:rsid w:val="00B75398"/>
    <w:rsid w:val="00B7727B"/>
    <w:rsid w:val="00B918AC"/>
    <w:rsid w:val="00BA4FB4"/>
    <w:rsid w:val="00BC7179"/>
    <w:rsid w:val="00BD0AD0"/>
    <w:rsid w:val="00BD6ADC"/>
    <w:rsid w:val="00BE5C3A"/>
    <w:rsid w:val="00C05BFA"/>
    <w:rsid w:val="00C44A9B"/>
    <w:rsid w:val="00C528C9"/>
    <w:rsid w:val="00C52DA0"/>
    <w:rsid w:val="00C54782"/>
    <w:rsid w:val="00C656FF"/>
    <w:rsid w:val="00C82918"/>
    <w:rsid w:val="00C84D09"/>
    <w:rsid w:val="00C93A76"/>
    <w:rsid w:val="00CA55F6"/>
    <w:rsid w:val="00CF5CBA"/>
    <w:rsid w:val="00D13196"/>
    <w:rsid w:val="00D17C38"/>
    <w:rsid w:val="00D235D9"/>
    <w:rsid w:val="00D25E56"/>
    <w:rsid w:val="00D300BF"/>
    <w:rsid w:val="00D34F2A"/>
    <w:rsid w:val="00D4286B"/>
    <w:rsid w:val="00D62B11"/>
    <w:rsid w:val="00D70EE1"/>
    <w:rsid w:val="00DB0869"/>
    <w:rsid w:val="00DB5D97"/>
    <w:rsid w:val="00DC2982"/>
    <w:rsid w:val="00E0757B"/>
    <w:rsid w:val="00E36DD9"/>
    <w:rsid w:val="00E47707"/>
    <w:rsid w:val="00E66868"/>
    <w:rsid w:val="00E81425"/>
    <w:rsid w:val="00E87055"/>
    <w:rsid w:val="00E918D8"/>
    <w:rsid w:val="00EA6714"/>
    <w:rsid w:val="00EB60AA"/>
    <w:rsid w:val="00EC5053"/>
    <w:rsid w:val="00EE6B4F"/>
    <w:rsid w:val="00EE6BDC"/>
    <w:rsid w:val="00EF0118"/>
    <w:rsid w:val="00EF4094"/>
    <w:rsid w:val="00EF52E4"/>
    <w:rsid w:val="00F328DE"/>
    <w:rsid w:val="00F37D01"/>
    <w:rsid w:val="00F82760"/>
    <w:rsid w:val="00F84ED1"/>
    <w:rsid w:val="00F90935"/>
    <w:rsid w:val="00FC0C9A"/>
    <w:rsid w:val="00FD34B5"/>
    <w:rsid w:val="00FE1022"/>
    <w:rsid w:val="00FE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D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BD6AD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19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6AD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BD6ADC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unhideWhenUsed/>
    <w:rsid w:val="001C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7D5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7D5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1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F12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97C6E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8461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8461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1D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871DF0"/>
    <w:rPr>
      <w:rFonts w:ascii="細明體" w:eastAsia="細明體" w:hAnsi="細明體" w:cs="細明體"/>
      <w:kern w:val="0"/>
      <w:szCs w:val="24"/>
    </w:rPr>
  </w:style>
  <w:style w:type="character" w:customStyle="1" w:styleId="st1">
    <w:name w:val="st1"/>
    <w:basedOn w:val="a0"/>
    <w:rsid w:val="00247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85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7534">
              <w:marLeft w:val="20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80DB-FCD7-4BC1-BA2F-22E111F3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C.M.T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sherry.hu</cp:lastModifiedBy>
  <cp:revision>2</cp:revision>
  <dcterms:created xsi:type="dcterms:W3CDTF">2016-08-24T01:27:00Z</dcterms:created>
  <dcterms:modified xsi:type="dcterms:W3CDTF">2016-08-24T01:27:00Z</dcterms:modified>
</cp:coreProperties>
</file>