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D7E2" w14:textId="340FB903" w:rsidR="00B92995" w:rsidRPr="00F34B8B" w:rsidRDefault="001B5A3F" w:rsidP="00F34B8B">
      <w:pPr>
        <w:widowControl/>
        <w:shd w:val="clear" w:color="auto" w:fill="FFFFFF"/>
        <w:jc w:val="center"/>
        <w:rPr>
          <w:rFonts w:ascii="Calibri" w:eastAsia="新細明體" w:hAnsi="Calibri" w:cs="Calibri"/>
          <w:b/>
          <w:bCs/>
          <w:color w:val="000000" w:themeColor="text1"/>
          <w:kern w:val="0"/>
          <w:sz w:val="30"/>
          <w:szCs w:val="30"/>
        </w:rPr>
      </w:pPr>
      <w:r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</w:rPr>
        <w:t>114</w:t>
      </w:r>
      <w:r w:rsidR="00B92995"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</w:rPr>
        <w:t>年度台灣老年精神醫學會專科醫師訓練醫院</w:t>
      </w:r>
      <w:r w:rsidR="00B92995" w:rsidRPr="00F34B8B">
        <w:rPr>
          <w:rFonts w:ascii="Calibri" w:eastAsia="標楷體" w:hAnsi="Calibri" w:cs="Calibri"/>
          <w:b/>
          <w:bCs/>
          <w:color w:val="000000" w:themeColor="text1"/>
          <w:kern w:val="0"/>
          <w:sz w:val="30"/>
          <w:szCs w:val="30"/>
          <w:lang w:val="x-none"/>
        </w:rPr>
        <w:t>受訓醫師報備說明</w:t>
      </w:r>
    </w:p>
    <w:p w14:paraId="4A8C4EC9" w14:textId="77777777" w:rsidR="00F34B8B" w:rsidRPr="00F34B8B" w:rsidRDefault="00B92995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訓練醫院需準備文件</w:t>
      </w:r>
      <w:r w:rsidR="000C190F" w:rsidRPr="00F34B8B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如下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，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資料請依照順序整理、排列，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並填妥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>附件一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 xml:space="preserve"> </w:t>
      </w:r>
      <w:r w:rsidR="00D56AEF" w:rsidRPr="00F34B8B">
        <w:rPr>
          <w:rFonts w:ascii="Calibri" w:eastAsia="標楷體" w:hAnsi="Calibri" w:cs="Calibri"/>
          <w:color w:val="000000" w:themeColor="text1"/>
          <w:kern w:val="0"/>
          <w:szCs w:val="24"/>
          <w:highlight w:val="yellow"/>
        </w:rPr>
        <w:t>受訓報備檢核表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。</w:t>
      </w:r>
    </w:p>
    <w:p w14:paraId="1560E394" w14:textId="79683B94" w:rsidR="00B92995" w:rsidRPr="00F34B8B" w:rsidRDefault="00F34B8B" w:rsidP="00E83A64">
      <w:pPr>
        <w:pStyle w:val="a4"/>
        <w:widowControl/>
        <w:shd w:val="clear" w:color="auto" w:fill="FFFFFF"/>
        <w:ind w:leftChars="0" w:left="567"/>
        <w:rPr>
          <w:rFonts w:ascii="Calibri" w:eastAsia="新細明體" w:hAnsi="Calibri" w:cs="Calibri"/>
          <w:color w:val="FF0000"/>
          <w:kern w:val="0"/>
          <w:szCs w:val="24"/>
        </w:rPr>
      </w:pP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**</w:t>
      </w:r>
      <w:r w:rsidR="00E1400C" w:rsidRPr="00F34B8B">
        <w:rPr>
          <w:rFonts w:ascii="Calibri" w:eastAsia="標楷體" w:hAnsi="Calibri" w:cs="Calibri"/>
          <w:color w:val="FF0000"/>
          <w:kern w:val="0"/>
          <w:szCs w:val="24"/>
        </w:rPr>
        <w:t>表單請勿使用手寫、請勿使用訂書針裝訂資料</w:t>
      </w: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。</w:t>
      </w:r>
      <w:r w:rsidRPr="00F34B8B">
        <w:rPr>
          <w:rFonts w:ascii="Calibri" w:eastAsia="標楷體" w:hAnsi="Calibri" w:cs="Calibri" w:hint="eastAsia"/>
          <w:color w:val="FF0000"/>
          <w:kern w:val="0"/>
          <w:szCs w:val="24"/>
        </w:rPr>
        <w:t>**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992"/>
        <w:gridCol w:w="5528"/>
      </w:tblGrid>
      <w:tr w:rsidR="000C190F" w:rsidRPr="00F34B8B" w14:paraId="5277CCB2" w14:textId="77777777" w:rsidTr="00F94000">
        <w:trPr>
          <w:trHeight w:val="285"/>
          <w:jc w:val="center"/>
        </w:trPr>
        <w:tc>
          <w:tcPr>
            <w:tcW w:w="695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5C96" w14:textId="77777777" w:rsidR="000C190F" w:rsidRPr="00F34B8B" w:rsidRDefault="000C190F" w:rsidP="00E83A64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須附上資料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一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230516B8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9936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9092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表一：老年精神醫學會專科醫師訓練醫院狀況表</w:t>
            </w:r>
          </w:p>
        </w:tc>
      </w:tr>
      <w:tr w:rsidR="000C190F" w:rsidRPr="00F34B8B" w14:paraId="0252BA09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56F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8F43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表二：擔任訓練計畫主持人申請表</w:t>
            </w:r>
          </w:p>
        </w:tc>
      </w:tr>
      <w:tr w:rsidR="000C190F" w:rsidRPr="00F34B8B" w14:paraId="19DB97A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A3B1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8E87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表三：核心指導醫師者申請表</w:t>
            </w:r>
          </w:p>
        </w:tc>
      </w:tr>
      <w:tr w:rsidR="000C190F" w:rsidRPr="00F34B8B" w14:paraId="15A19DE8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B303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446C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表四：台灣老年精神醫學會專科醫師訓練指導人員登記表</w:t>
            </w:r>
          </w:p>
        </w:tc>
      </w:tr>
      <w:tr w:rsidR="000C190F" w:rsidRPr="00F34B8B" w14:paraId="7CB370B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895F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F546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表五：受訓醫師登記表</w:t>
            </w:r>
          </w:p>
        </w:tc>
      </w:tr>
      <w:tr w:rsidR="000C190F" w:rsidRPr="00F34B8B" w14:paraId="00FA48D1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36A8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845A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表六：當年度新增受訓醫師申請表</w:t>
            </w:r>
          </w:p>
        </w:tc>
      </w:tr>
      <w:tr w:rsidR="000C190F" w:rsidRPr="00F34B8B" w14:paraId="745B8F1C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1E6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3F5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表七：各受訓醫師之訓練內容概要表。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計畫表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6888A837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2A3E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7D25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醫事人員報備支援資料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不論是否有報備支援皆須檢附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 </w:t>
            </w:r>
          </w:p>
        </w:tc>
      </w:tr>
      <w:tr w:rsidR="000C190F" w:rsidRPr="00F34B8B" w14:paraId="57045ED0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3386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8AF2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請至以下網址登錄，</w:t>
            </w:r>
          </w:p>
          <w:p w14:paraId="1BEA5C01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hyperlink r:id="rId6" w:history="1">
              <w:r w:rsidRPr="00F34B8B">
                <w:rPr>
                  <w:rFonts w:ascii="Calibri" w:eastAsia="標楷體" w:hAnsi="Calibri" w:cs="Calibri"/>
                  <w:color w:val="000000" w:themeColor="text1"/>
                  <w:kern w:val="0"/>
                  <w:szCs w:val="24"/>
                  <w:u w:val="single"/>
                </w:rPr>
                <w:t>https://ma.mohw.gov.tw/maportal</w:t>
              </w:r>
            </w:hyperlink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/</w:t>
            </w:r>
          </w:p>
          <w:p w14:paraId="08D8500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設定查詢範圍為受訓期程，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  <w:p w14:paraId="6D830930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如果沒有報備支援資料，提供查詢無資料頁面之資料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30D41E48" w14:textId="77777777" w:rsidTr="00F94000">
        <w:trPr>
          <w:jc w:val="center"/>
        </w:trPr>
        <w:tc>
          <w:tcPr>
            <w:tcW w:w="69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2C73" w14:textId="77777777" w:rsidR="000C190F" w:rsidRPr="00F34B8B" w:rsidRDefault="000C190F" w:rsidP="00E83A64">
            <w:pPr>
              <w:widowControl/>
              <w:jc w:val="center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須附上資料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二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0C190F" w:rsidRPr="00F34B8B" w14:paraId="12AFF5F5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7637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EF73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任職醫院在職證明正本</w:t>
            </w:r>
          </w:p>
        </w:tc>
      </w:tr>
      <w:tr w:rsidR="000C190F" w:rsidRPr="00F34B8B" w14:paraId="4284BB2B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00E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777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本會會員證明</w:t>
            </w:r>
          </w:p>
          <w:p w14:paraId="0EA1FAC8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895E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本會會員：免繳證明，由學會秘書處確認</w:t>
            </w:r>
          </w:p>
          <w:p w14:paraId="6988DC9F" w14:textId="1B55B6E3" w:rsidR="00366FC1" w:rsidRPr="00366FC1" w:rsidRDefault="000C190F" w:rsidP="00E83A64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非本會會員：</w:t>
            </w:r>
            <w:r w:rsidR="00366FC1"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請至學會網站申請加入會員</w:t>
            </w:r>
            <w:hyperlink r:id="rId7" w:history="1">
              <w:r w:rsidR="00366FC1" w:rsidRPr="00396022">
                <w:rPr>
                  <w:rStyle w:val="a3"/>
                  <w:rFonts w:ascii="Calibri" w:eastAsia="標楷體" w:hAnsi="Calibri" w:cs="Calibri"/>
                  <w:kern w:val="0"/>
                  <w:szCs w:val="24"/>
                </w:rPr>
                <w:t>https://www.tsgp.org.tw/join</w:t>
              </w:r>
            </w:hyperlink>
          </w:p>
        </w:tc>
      </w:tr>
      <w:tr w:rsidR="000C190F" w:rsidRPr="00F34B8B" w14:paraId="523EE685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40AD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27CF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中央主管機關頒發之醫師證書影本</w:t>
            </w:r>
          </w:p>
        </w:tc>
      </w:tr>
      <w:tr w:rsidR="000C190F" w:rsidRPr="00F34B8B" w14:paraId="5431BDAF" w14:textId="77777777" w:rsidTr="00F94000">
        <w:trPr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709B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C08C" w14:textId="77777777" w:rsidR="000C190F" w:rsidRPr="00F34B8B" w:rsidRDefault="000C190F" w:rsidP="00E83A64">
            <w:pPr>
              <w:widowControl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執業執照影本</w:t>
            </w:r>
          </w:p>
        </w:tc>
      </w:tr>
      <w:tr w:rsidR="000C190F" w:rsidRPr="00F34B8B" w14:paraId="13762DCB" w14:textId="77777777" w:rsidTr="00F94000">
        <w:trPr>
          <w:trHeight w:val="740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C21C" w14:textId="77777777" w:rsidR="000C190F" w:rsidRPr="00F34B8B" w:rsidRDefault="000C190F" w:rsidP="00E83A64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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765A" w14:textId="514701A7" w:rsidR="00E83A64" w:rsidRPr="00E83A64" w:rsidRDefault="000C190F" w:rsidP="00E83A64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精神科專科醫師完訓證明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(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已考上精神科專科醫師，則請附精神專科證書影本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7CE2B747" w14:textId="227CB5CF" w:rsidR="00E1400C" w:rsidRPr="00F34B8B" w:rsidRDefault="00E1400C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標楷體" w:hAnsi="Calibri" w:cs="Calibri"/>
          <w:color w:val="000000" w:themeColor="text1"/>
          <w:kern w:val="0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受訓醫師</w:t>
      </w:r>
      <w:r w:rsidR="00F34B8B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於</w:t>
      </w: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訓練課程開始日前後二個月內，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請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將報備資料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郵寄至學會，並</w:t>
      </w:r>
      <w:r w:rsidRPr="002C0AE0">
        <w:rPr>
          <w:rFonts w:ascii="Calibri" w:eastAsia="標楷體" w:hAnsi="Calibri" w:cs="Calibri"/>
          <w:b/>
          <w:bCs/>
          <w:color w:val="FF0000"/>
          <w:kern w:val="0"/>
          <w:szCs w:val="24"/>
          <w:highlight w:val="yellow"/>
        </w:rPr>
        <w:t>將資料掃描</w:t>
      </w:r>
      <w:r w:rsidR="002C0AE0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並合併</w:t>
      </w:r>
      <w:r w:rsidRPr="002C0AE0">
        <w:rPr>
          <w:rFonts w:ascii="Calibri" w:eastAsia="標楷體" w:hAnsi="Calibri" w:cs="Calibri"/>
          <w:b/>
          <w:bCs/>
          <w:color w:val="FF0000"/>
          <w:kern w:val="0"/>
          <w:szCs w:val="24"/>
          <w:highlight w:val="yellow"/>
        </w:rPr>
        <w:t>成</w:t>
      </w:r>
      <w:r w:rsidR="002C0AE0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PDF</w:t>
      </w:r>
      <w:r w:rsidR="00F34B8B" w:rsidRPr="002C0AE0">
        <w:rPr>
          <w:rFonts w:ascii="Calibri" w:eastAsia="標楷體" w:hAnsi="Calibri" w:cs="Calibri" w:hint="eastAsia"/>
          <w:b/>
          <w:bCs/>
          <w:color w:val="FF0000"/>
          <w:kern w:val="0"/>
          <w:szCs w:val="24"/>
          <w:highlight w:val="yellow"/>
        </w:rPr>
        <w:t>檔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(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橫式轉為橫式，資料依順序排列</w:t>
      </w:r>
      <w:r w:rsidR="00F34B8B" w:rsidRPr="00E83A64">
        <w:rPr>
          <w:rFonts w:ascii="Calibri" w:eastAsia="標楷體" w:hAnsi="Calibri" w:cs="Calibri" w:hint="eastAsia"/>
          <w:b/>
          <w:bCs/>
          <w:color w:val="FF0000"/>
          <w:kern w:val="0"/>
          <w:szCs w:val="24"/>
        </w:rPr>
        <w:t>)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EMAIL</w:t>
      </w:r>
      <w:r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至秘書處。</w:t>
      </w:r>
    </w:p>
    <w:tbl>
      <w:tblPr>
        <w:tblStyle w:val="a5"/>
        <w:tblW w:w="0" w:type="auto"/>
        <w:tblInd w:w="566" w:type="dxa"/>
        <w:tblLook w:val="04A0" w:firstRow="1" w:lastRow="0" w:firstColumn="1" w:lastColumn="0" w:noHBand="0" w:noVBand="1"/>
      </w:tblPr>
      <w:tblGrid>
        <w:gridCol w:w="1697"/>
        <w:gridCol w:w="8193"/>
      </w:tblGrid>
      <w:tr w:rsidR="00F34B8B" w14:paraId="6C369D31" w14:textId="77777777" w:rsidTr="00E83A64">
        <w:tc>
          <w:tcPr>
            <w:tcW w:w="1697" w:type="dxa"/>
            <w:vAlign w:val="center"/>
          </w:tcPr>
          <w:p w14:paraId="058EEACF" w14:textId="4A1362F3" w:rsidR="00F34B8B" w:rsidRDefault="00F34B8B" w:rsidP="00E83A64">
            <w:pPr>
              <w:pStyle w:val="a4"/>
              <w:widowControl/>
              <w:ind w:leftChars="0" w:left="0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郵寄</w:t>
            </w:r>
          </w:p>
        </w:tc>
        <w:tc>
          <w:tcPr>
            <w:tcW w:w="8193" w:type="dxa"/>
          </w:tcPr>
          <w:p w14:paraId="2523341D" w14:textId="00C39E1B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地址：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80737</w:t>
            </w:r>
            <w:r w:rsidR="001B5A3F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7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 xml:space="preserve"> 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高雄市三民區</w:t>
            </w:r>
            <w:r w:rsidR="001B5A3F"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自由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一路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100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號</w:t>
            </w:r>
          </w:p>
          <w:p w14:paraId="56D2B355" w14:textId="2FEB0652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高醫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附醫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 xml:space="preserve"> 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台灣老年精神醫學會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秘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書處收</w:t>
            </w:r>
          </w:p>
        </w:tc>
      </w:tr>
      <w:tr w:rsidR="00F34B8B" w14:paraId="260ABEA6" w14:textId="77777777" w:rsidTr="00E83A64">
        <w:tc>
          <w:tcPr>
            <w:tcW w:w="1697" w:type="dxa"/>
            <w:vAlign w:val="center"/>
          </w:tcPr>
          <w:p w14:paraId="06394E6D" w14:textId="486CCC9E" w:rsidR="00F34B8B" w:rsidRDefault="00F34B8B" w:rsidP="00E83A64">
            <w:pPr>
              <w:pStyle w:val="a4"/>
              <w:widowControl/>
              <w:ind w:leftChars="0" w:left="0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mail</w:t>
            </w:r>
          </w:p>
        </w:tc>
        <w:tc>
          <w:tcPr>
            <w:tcW w:w="8193" w:type="dxa"/>
          </w:tcPr>
          <w:p w14:paraId="132201E3" w14:textId="77777777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信箱：</w:t>
            </w:r>
            <w:hyperlink r:id="rId8" w:history="1">
              <w:r w:rsidRPr="00F34B8B">
                <w:rPr>
                  <w:rFonts w:ascii="Calibri" w:eastAsia="標楷體" w:hAnsi="Calibri" w:cs="Calibri"/>
                  <w:color w:val="000000" w:themeColor="text1"/>
                  <w:kern w:val="0"/>
                  <w:szCs w:val="24"/>
                </w:rPr>
                <w:t>tsgp.secretary@gmail.com</w:t>
              </w:r>
            </w:hyperlink>
          </w:p>
          <w:p w14:paraId="5F82552E" w14:textId="655C37B1" w:rsidR="00F34B8B" w:rsidRDefault="00F34B8B" w:rsidP="00E83A64">
            <w:pPr>
              <w:pStyle w:val="a4"/>
              <w:widowControl/>
              <w:ind w:leftChars="0" w:left="0"/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</w:pP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信件主旨與檔案名稱：</w:t>
            </w:r>
            <w:r w:rsidR="001B5A3F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114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年受訓醫師報備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_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訓練醫院名稱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_</w:t>
            </w:r>
            <w:r w:rsidRPr="00F34B8B">
              <w:rPr>
                <w:rFonts w:ascii="Calibri" w:eastAsia="標楷體" w:hAnsi="Calibri" w:cs="Calibri"/>
                <w:color w:val="000000" w:themeColor="text1"/>
                <w:kern w:val="0"/>
                <w:szCs w:val="24"/>
              </w:rPr>
              <w:t>姓名</w:t>
            </w:r>
          </w:p>
        </w:tc>
      </w:tr>
    </w:tbl>
    <w:p w14:paraId="457458B6" w14:textId="02564F00" w:rsidR="00E1400C" w:rsidRPr="00F34B8B" w:rsidRDefault="00F34B8B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新細明體" w:hAnsi="Calibri" w:cs="Calibri"/>
          <w:color w:val="000000" w:themeColor="text1"/>
          <w:kern w:val="0"/>
          <w:szCs w:val="24"/>
        </w:rPr>
      </w:pPr>
      <w:r>
        <w:rPr>
          <w:rFonts w:ascii="Calibri" w:eastAsia="標楷體" w:hAnsi="Calibri" w:cs="Calibri"/>
          <w:color w:val="000000" w:themeColor="text1"/>
          <w:kern w:val="0"/>
          <w:szCs w:val="24"/>
        </w:rPr>
        <w:t>若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訓練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計畫主持人、核心指導醫師、受訓醫師或協同訓練醫院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機構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異動，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訓練</w:t>
      </w:r>
      <w:r w:rsidR="00E1400C"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醫院應於異動二個月內向學會提出報備。</w:t>
      </w:r>
    </w:p>
    <w:p w14:paraId="1B7C1F4D" w14:textId="740354F7" w:rsidR="00E1400C" w:rsidRPr="00E83A64" w:rsidRDefault="00E83A64" w:rsidP="00E83A64">
      <w:pPr>
        <w:pStyle w:val="a4"/>
        <w:widowControl/>
        <w:numPr>
          <w:ilvl w:val="0"/>
          <w:numId w:val="1"/>
        </w:numPr>
        <w:shd w:val="clear" w:color="auto" w:fill="FFFFFF"/>
        <w:spacing w:beforeLines="50" w:before="180"/>
        <w:ind w:leftChars="0" w:left="566" w:hangingChars="236" w:hanging="566"/>
        <w:rPr>
          <w:rFonts w:ascii="Calibri" w:eastAsia="標楷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其他注意事項：</w:t>
      </w:r>
    </w:p>
    <w:p w14:paraId="5502DBB8" w14:textId="2A3D01E7" w:rsidR="00E83A64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表一至表四之計畫主持人、核心指導醫師、指導人員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其他老年精神醫學照護團隊成員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)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無異動，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  <w:u w:val="double"/>
        </w:rPr>
        <w:t>可免繳表一至表四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。</w:t>
      </w:r>
    </w:p>
    <w:p w14:paraId="077FDBBC" w14:textId="3176921B" w:rsidR="00E83A64" w:rsidRPr="00E83A64" w:rsidRDefault="001B5A3F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>
        <w:rPr>
          <w:rFonts w:ascii="Calibri" w:eastAsia="標楷體" w:hAnsi="Calibri" w:cs="Calibri"/>
          <w:color w:val="000000" w:themeColor="text1"/>
          <w:kern w:val="0"/>
          <w:szCs w:val="24"/>
        </w:rPr>
        <w:t>114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年度受訓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報備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：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最晚須於</w:t>
      </w:r>
      <w:r>
        <w:rPr>
          <w:rFonts w:ascii="Calibri" w:eastAsia="標楷體" w:hAnsi="Calibri" w:cs="Calibri"/>
          <w:b/>
          <w:bCs/>
          <w:color w:val="FF0000"/>
          <w:kern w:val="0"/>
          <w:szCs w:val="24"/>
        </w:rPr>
        <w:t>114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年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10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月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31</w:t>
      </w:r>
      <w:r w:rsidR="00B92995" w:rsidRPr="00E83A64">
        <w:rPr>
          <w:rFonts w:ascii="Calibri" w:eastAsia="標楷體" w:hAnsi="Calibri" w:cs="Calibri"/>
          <w:b/>
          <w:bCs/>
          <w:color w:val="FF0000"/>
          <w:kern w:val="0"/>
          <w:szCs w:val="24"/>
        </w:rPr>
        <w:t>日前開始受訓</w:t>
      </w:r>
      <w:r w:rsidR="00B92995"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，方算當年度受訓醫師。</w:t>
      </w:r>
    </w:p>
    <w:p w14:paraId="63D07545" w14:textId="0F089333" w:rsidR="00E83A64" w:rsidRPr="00E83A64" w:rsidRDefault="00B92995" w:rsidP="00E83A64">
      <w:pPr>
        <w:pStyle w:val="a4"/>
        <w:widowControl/>
        <w:shd w:val="clear" w:color="auto" w:fill="FFFFFF"/>
        <w:ind w:leftChars="0" w:left="709"/>
        <w:rPr>
          <w:rFonts w:eastAsia="標楷體" w:cstheme="minorHAnsi"/>
          <w:color w:val="000000" w:themeColor="text1"/>
          <w:kern w:val="0"/>
          <w:szCs w:val="24"/>
        </w:rPr>
      </w:pP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(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若</w:t>
      </w:r>
      <w:r w:rsidR="001B5A3F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113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年度尚有訓練容額，可於</w:t>
      </w:r>
      <w:r w:rsidR="001B5A3F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114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年任一月份始受訓</w:t>
      </w:r>
      <w:r w:rsidRPr="00E83A64">
        <w:rPr>
          <w:rFonts w:eastAsia="標楷體" w:cstheme="minorHAnsi"/>
          <w:color w:val="000000" w:themeColor="text1"/>
          <w:kern w:val="0"/>
          <w:szCs w:val="24"/>
          <w:shd w:val="clear" w:color="auto" w:fill="FFFF00"/>
        </w:rPr>
        <w:t>)</w:t>
      </w:r>
    </w:p>
    <w:p w14:paraId="787BE028" w14:textId="1D30CB5C" w:rsidR="00E83A64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lastRenderedPageBreak/>
        <w:t>非執登於訓練醫院者，除原定之報備資料，</w:t>
      </w:r>
      <w:r w:rsidR="00E83A64"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並須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繳交工作時數證明及訓練計畫。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詳見綱要第十一、十二條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</w:p>
    <w:p w14:paraId="28EAED7A" w14:textId="29631195" w:rsidR="00B92995" w:rsidRPr="00E83A64" w:rsidRDefault="00B92995" w:rsidP="00E83A64">
      <w:pPr>
        <w:pStyle w:val="a4"/>
        <w:widowControl/>
        <w:numPr>
          <w:ilvl w:val="0"/>
          <w:numId w:val="3"/>
        </w:numPr>
        <w:shd w:val="clear" w:color="auto" w:fill="FFFFFF"/>
        <w:ind w:leftChars="0" w:left="709" w:hanging="425"/>
        <w:rPr>
          <w:rFonts w:ascii="Calibri" w:eastAsia="新細明體" w:hAnsi="Calibri" w:cs="Calibri"/>
          <w:color w:val="000000" w:themeColor="text1"/>
          <w:kern w:val="0"/>
          <w:szCs w:val="24"/>
        </w:rPr>
      </w:pP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採兩家醫院共同訓練者，須於訓練開始日前報備，除原定之報備資料，並繳交共同訓練計畫，包括受訓醫師在各醫院的訓練時數分配及班表等。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(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詳見綱要第十一、十二條</w:t>
      </w:r>
      <w:r w:rsidRPr="00E83A64">
        <w:rPr>
          <w:rFonts w:ascii="Calibri" w:eastAsia="標楷體" w:hAnsi="Calibri" w:cs="Calibri"/>
          <w:color w:val="000000" w:themeColor="text1"/>
          <w:kern w:val="0"/>
          <w:szCs w:val="24"/>
        </w:rPr>
        <w:t>)</w:t>
      </w:r>
    </w:p>
    <w:p w14:paraId="4C1F0D4A" w14:textId="77777777" w:rsidR="00E83A64" w:rsidRPr="00E83A64" w:rsidRDefault="00E83A64" w:rsidP="00E83A64">
      <w:pPr>
        <w:widowControl/>
        <w:shd w:val="clear" w:color="auto" w:fill="FFFFFF"/>
        <w:rPr>
          <w:rFonts w:ascii="Calibri" w:eastAsia="新細明體" w:hAnsi="Calibri" w:cs="Calibri"/>
          <w:color w:val="000000" w:themeColor="text1"/>
          <w:kern w:val="0"/>
          <w:szCs w:val="24"/>
        </w:rPr>
      </w:pPr>
    </w:p>
    <w:p w14:paraId="57A53949" w14:textId="752FA790" w:rsidR="00980F7B" w:rsidRPr="00F34B8B" w:rsidRDefault="00E83A64" w:rsidP="00E83A64">
      <w:pPr>
        <w:rPr>
          <w:rFonts w:ascii="Calibri" w:hAnsi="Calibri" w:cs="Calibri"/>
          <w:color w:val="000000" w:themeColor="text1"/>
          <w:szCs w:val="24"/>
        </w:rPr>
      </w:pP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以上公告，若有任何問題，請來電學會詢問</w:t>
      </w:r>
      <w:r>
        <w:rPr>
          <w:rFonts w:ascii="Calibri" w:eastAsia="標楷體" w:hAnsi="Calibri" w:cs="Calibri" w:hint="eastAsia"/>
          <w:color w:val="000000" w:themeColor="text1"/>
          <w:kern w:val="0"/>
          <w:szCs w:val="24"/>
        </w:rPr>
        <w:t>，秘書處</w:t>
      </w:r>
      <w:r w:rsidRPr="00F34B8B">
        <w:rPr>
          <w:rFonts w:ascii="Calibri" w:eastAsia="標楷體" w:hAnsi="Calibri" w:cs="Calibri"/>
          <w:color w:val="000000" w:themeColor="text1"/>
          <w:kern w:val="0"/>
          <w:szCs w:val="24"/>
        </w:rPr>
        <w:t>電話：</w:t>
      </w:r>
      <w:r w:rsidR="001B5A3F">
        <w:rPr>
          <w:rFonts w:ascii="Calibri" w:eastAsia="標楷體" w:hAnsi="Calibri" w:cs="Calibri"/>
          <w:color w:val="000000" w:themeColor="text1"/>
          <w:kern w:val="0"/>
          <w:szCs w:val="24"/>
        </w:rPr>
        <w:t>0975-659-904</w:t>
      </w:r>
    </w:p>
    <w:sectPr w:rsidR="00980F7B" w:rsidRPr="00F34B8B" w:rsidSect="006E0B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652"/>
    <w:multiLevelType w:val="hybridMultilevel"/>
    <w:tmpl w:val="3FC0188C"/>
    <w:lvl w:ilvl="0" w:tplc="EBCECA74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153162"/>
    <w:multiLevelType w:val="hybridMultilevel"/>
    <w:tmpl w:val="91B4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A94136"/>
    <w:multiLevelType w:val="hybridMultilevel"/>
    <w:tmpl w:val="8A24144C"/>
    <w:lvl w:ilvl="0" w:tplc="180272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429270">
    <w:abstractNumId w:val="2"/>
  </w:num>
  <w:num w:numId="2" w16cid:durableId="2017003319">
    <w:abstractNumId w:val="0"/>
  </w:num>
  <w:num w:numId="3" w16cid:durableId="88213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95"/>
    <w:rsid w:val="00015E82"/>
    <w:rsid w:val="000725DD"/>
    <w:rsid w:val="000C190F"/>
    <w:rsid w:val="00162F3D"/>
    <w:rsid w:val="00173EF8"/>
    <w:rsid w:val="001B5A3F"/>
    <w:rsid w:val="00245426"/>
    <w:rsid w:val="0027436A"/>
    <w:rsid w:val="002C0AE0"/>
    <w:rsid w:val="002D6F69"/>
    <w:rsid w:val="002F11A6"/>
    <w:rsid w:val="003403A8"/>
    <w:rsid w:val="003616DC"/>
    <w:rsid w:val="00366FC1"/>
    <w:rsid w:val="0043546B"/>
    <w:rsid w:val="00435DBA"/>
    <w:rsid w:val="00476C1E"/>
    <w:rsid w:val="00505914"/>
    <w:rsid w:val="00510C6A"/>
    <w:rsid w:val="005C3AA6"/>
    <w:rsid w:val="005F74AD"/>
    <w:rsid w:val="00671A9C"/>
    <w:rsid w:val="0068342A"/>
    <w:rsid w:val="006D2DC8"/>
    <w:rsid w:val="006E0B3C"/>
    <w:rsid w:val="006E1539"/>
    <w:rsid w:val="007312A4"/>
    <w:rsid w:val="00766753"/>
    <w:rsid w:val="007825C6"/>
    <w:rsid w:val="00832E01"/>
    <w:rsid w:val="008A1E54"/>
    <w:rsid w:val="008E04F8"/>
    <w:rsid w:val="00902AD7"/>
    <w:rsid w:val="00980F7B"/>
    <w:rsid w:val="00AC69B8"/>
    <w:rsid w:val="00B92995"/>
    <w:rsid w:val="00D4662D"/>
    <w:rsid w:val="00D56AEF"/>
    <w:rsid w:val="00D922FA"/>
    <w:rsid w:val="00DB770F"/>
    <w:rsid w:val="00E1400C"/>
    <w:rsid w:val="00E300D4"/>
    <w:rsid w:val="00E8051F"/>
    <w:rsid w:val="00E83A64"/>
    <w:rsid w:val="00EB22FC"/>
    <w:rsid w:val="00EC72AB"/>
    <w:rsid w:val="00ED2FB7"/>
    <w:rsid w:val="00F304D2"/>
    <w:rsid w:val="00F34B8B"/>
    <w:rsid w:val="00F72C08"/>
    <w:rsid w:val="00FA57F0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EDCC"/>
  <w15:chartTrackingRefBased/>
  <w15:docId w15:val="{4C144625-0A55-4DE1-870F-920B5AF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29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929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AEF"/>
    <w:pPr>
      <w:ind w:leftChars="200" w:left="480"/>
    </w:pPr>
  </w:style>
  <w:style w:type="table" w:styleId="a5">
    <w:name w:val="Table Grid"/>
    <w:basedOn w:val="a1"/>
    <w:uiPriority w:val="39"/>
    <w:rsid w:val="00F3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36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.secretar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sgp.org.tw/jo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.mohw.gov.tw/mapor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AA77-141F-45B7-AD96-31F690A3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郁方 林</cp:lastModifiedBy>
  <cp:revision>15</cp:revision>
  <dcterms:created xsi:type="dcterms:W3CDTF">2022-07-01T10:19:00Z</dcterms:created>
  <dcterms:modified xsi:type="dcterms:W3CDTF">2025-07-06T09:32:00Z</dcterms:modified>
</cp:coreProperties>
</file>