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E606" w14:textId="0B37EE38" w:rsidR="00782D78" w:rsidRPr="00E97890" w:rsidRDefault="00C01823" w:rsidP="003D11E4">
      <w:pPr>
        <w:snapToGrid w:val="0"/>
        <w:ind w:leftChars="325" w:left="780"/>
        <w:rPr>
          <w:rFonts w:asciiTheme="minorHAnsi" w:eastAsia="標楷體" w:hAnsiTheme="minorHAnsi" w:cstheme="minorHAnsi"/>
          <w:bCs/>
          <w:color w:val="000000" w:themeColor="text1"/>
          <w:sz w:val="36"/>
          <w:szCs w:val="32"/>
        </w:rPr>
      </w:pPr>
      <w:r w:rsidRPr="00E97890">
        <w:rPr>
          <w:rFonts w:asciiTheme="minorHAnsi" w:eastAsia="標楷體" w:hAnsiTheme="minorHAnsi" w:cstheme="minorHAnsi"/>
          <w:bCs/>
          <w:noProof/>
          <w:color w:val="000000" w:themeColor="text1"/>
          <w:sz w:val="36"/>
          <w:szCs w:val="32"/>
        </w:rPr>
        <w:drawing>
          <wp:anchor distT="0" distB="0" distL="114300" distR="114300" simplePos="0" relativeHeight="251657216" behindDoc="1" locked="0" layoutInCell="1" allowOverlap="0" wp14:anchorId="01B4377A" wp14:editId="7BA1A188">
            <wp:simplePos x="0" y="0"/>
            <wp:positionH relativeFrom="column">
              <wp:posOffset>750570</wp:posOffset>
            </wp:positionH>
            <wp:positionV relativeFrom="paragraph">
              <wp:posOffset>2540</wp:posOffset>
            </wp:positionV>
            <wp:extent cx="524510" cy="524510"/>
            <wp:effectExtent l="0" t="0" r="8890" b="8890"/>
            <wp:wrapThrough wrapText="bothSides">
              <wp:wrapPolygon edited="0">
                <wp:start x="0" y="0"/>
                <wp:lineTo x="0" y="21182"/>
                <wp:lineTo x="21182" y="21182"/>
                <wp:lineTo x="21182" y="0"/>
                <wp:lineTo x="0" y="0"/>
              </wp:wrapPolygon>
            </wp:wrapThrough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7890">
        <w:rPr>
          <w:rFonts w:asciiTheme="minorHAnsi" w:eastAsia="標楷體" w:hAnsiTheme="minorHAnsi" w:cstheme="minorHAnsi"/>
          <w:bCs/>
          <w:noProof/>
          <w:color w:val="000000" w:themeColor="text1"/>
          <w:sz w:val="36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697553" wp14:editId="0BA3E82A">
                <wp:simplePos x="0" y="0"/>
                <wp:positionH relativeFrom="column">
                  <wp:posOffset>5408632</wp:posOffset>
                </wp:positionH>
                <wp:positionV relativeFrom="paragraph">
                  <wp:posOffset>287807</wp:posOffset>
                </wp:positionV>
                <wp:extent cx="982980" cy="1209313"/>
                <wp:effectExtent l="0" t="0" r="7620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980" cy="1209313"/>
                          <a:chOff x="0" y="0"/>
                          <a:chExt cx="982980" cy="1209313"/>
                        </a:xfrm>
                      </wpg:grpSpPr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12" y="885463"/>
                            <a:ext cx="94234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E94B62" w14:textId="77777777" w:rsidR="002830FA" w:rsidRPr="002830FA" w:rsidRDefault="002830F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830FA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本會</w:t>
                              </w:r>
                              <w:r w:rsidRPr="002830FA">
                                <w:rPr>
                                  <w:rFonts w:asciiTheme="minorHAnsi" w:eastAsia="標楷體" w:hAnsiTheme="minorHAnsi"/>
                                  <w:sz w:val="20"/>
                                </w:rPr>
                                <w:t>QRcode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3" t="9672" r="11161" b="11624"/>
                          <a:stretch/>
                        </pic:blipFill>
                        <pic:spPr bwMode="auto">
                          <a:xfrm>
                            <a:off x="0" y="0"/>
                            <a:ext cx="982980" cy="98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697553" id="群組 3" o:spid="_x0000_s1026" style="position:absolute;left:0;text-align:left;margin-left:425.9pt;margin-top:22.65pt;width:77.4pt;height:95.2pt;z-index:251659264" coordsize="9829,12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405;top:8854;width:9423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1FE94B62" w14:textId="77777777" w:rsidR="002830FA" w:rsidRPr="002830FA" w:rsidRDefault="002830FA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2830FA">
                          <w:rPr>
                            <w:rFonts w:ascii="標楷體" w:eastAsia="標楷體" w:hAnsi="標楷體" w:hint="eastAsia"/>
                            <w:sz w:val="20"/>
                          </w:rPr>
                          <w:t>本會</w:t>
                        </w:r>
                        <w:r w:rsidRPr="002830FA">
                          <w:rPr>
                            <w:rFonts w:asciiTheme="minorHAnsi" w:eastAsia="標楷體" w:hAnsiTheme="minorHAnsi"/>
                            <w:sz w:val="20"/>
                          </w:rPr>
                          <w:t>QRcode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width:9829;height:9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">
                  <v:imagedata r:id="rId11" o:title="" croptop="6339f" cropbottom="7618f" cropleft="6942f" cropright="7314f"/>
                  <v:path arrowok="t"/>
                </v:shape>
              </v:group>
            </w:pict>
          </mc:Fallback>
        </mc:AlternateContent>
      </w:r>
      <w:r w:rsidR="00084866" w:rsidRPr="00E97890">
        <w:rPr>
          <w:rFonts w:asciiTheme="minorHAnsi" w:eastAsia="標楷體" w:hAnsiTheme="minorHAnsi" w:cstheme="minorHAnsi"/>
          <w:bCs/>
          <w:color w:val="000000" w:themeColor="text1"/>
          <w:sz w:val="36"/>
          <w:szCs w:val="32"/>
        </w:rPr>
        <w:t>社團法人台灣老年精神醫學會</w:t>
      </w:r>
      <w:r w:rsidR="00084866" w:rsidRPr="00E97890">
        <w:rPr>
          <w:rFonts w:asciiTheme="minorHAnsi" w:eastAsia="標楷體" w:hAnsiTheme="minorHAnsi" w:cstheme="minorHAnsi"/>
          <w:bCs/>
          <w:color w:val="000000" w:themeColor="text1"/>
          <w:sz w:val="36"/>
          <w:szCs w:val="32"/>
        </w:rPr>
        <w:br/>
      </w:r>
      <w:r w:rsidR="00C702A2" w:rsidRPr="00E97890">
        <w:rPr>
          <w:rFonts w:asciiTheme="minorHAnsi" w:eastAsia="標楷體" w:hAnsiTheme="minorHAnsi" w:cstheme="minorHAnsi"/>
          <w:bCs/>
          <w:color w:val="000000" w:themeColor="text1"/>
          <w:sz w:val="36"/>
          <w:szCs w:val="32"/>
        </w:rPr>
        <w:t xml:space="preserve"> </w:t>
      </w:r>
      <w:r w:rsidR="003B15D3" w:rsidRPr="00E97890">
        <w:rPr>
          <w:rFonts w:asciiTheme="minorHAnsi" w:eastAsia="標楷體" w:hAnsiTheme="minorHAnsi" w:cstheme="minorHAnsi"/>
          <w:bCs/>
          <w:color w:val="000000" w:themeColor="text1"/>
          <w:sz w:val="36"/>
          <w:szCs w:val="32"/>
        </w:rPr>
        <w:t>14</w:t>
      </w:r>
      <w:r w:rsidR="00084866" w:rsidRPr="00E97890">
        <w:rPr>
          <w:rFonts w:asciiTheme="minorHAnsi" w:eastAsia="標楷體" w:hAnsiTheme="minorHAnsi" w:cstheme="minorHAnsi"/>
          <w:bCs/>
          <w:color w:val="000000" w:themeColor="text1"/>
          <w:sz w:val="36"/>
          <w:szCs w:val="32"/>
        </w:rPr>
        <w:t>週年年會暨學術研討會</w:t>
      </w:r>
    </w:p>
    <w:p w14:paraId="43EC307F" w14:textId="2E90E9F4" w:rsidR="003C7A33" w:rsidRPr="00E97890" w:rsidRDefault="00084866" w:rsidP="00E03CC1">
      <w:pPr>
        <w:spacing w:line="360" w:lineRule="exact"/>
        <w:rPr>
          <w:rFonts w:asciiTheme="minorHAnsi" w:eastAsia="標楷體" w:hAnsiTheme="minorHAnsi" w:cstheme="minorHAnsi"/>
          <w:color w:val="000000" w:themeColor="text1"/>
        </w:rPr>
      </w:pPr>
      <w:r w:rsidRPr="00E97890">
        <w:rPr>
          <w:rFonts w:asciiTheme="minorHAnsi" w:eastAsia="標楷體" w:hAnsiTheme="minorHAnsi" w:cstheme="minorHAnsi"/>
          <w:color w:val="000000" w:themeColor="text1"/>
        </w:rPr>
        <w:t>主題：</w:t>
      </w:r>
      <w:r w:rsidR="002B2788" w:rsidRPr="00E97890">
        <w:rPr>
          <w:rFonts w:asciiTheme="minorHAnsi" w:eastAsia="標楷體" w:hAnsiTheme="minorHAnsi" w:cstheme="minorHAnsi"/>
          <w:color w:val="000000" w:themeColor="text1"/>
        </w:rPr>
        <w:t>老年精神醫學挑戰與展望</w:t>
      </w:r>
    </w:p>
    <w:p w14:paraId="570D5A71" w14:textId="6169FC81" w:rsidR="00782D78" w:rsidRPr="00E97890" w:rsidRDefault="00084866" w:rsidP="00E03CC1">
      <w:pPr>
        <w:spacing w:line="360" w:lineRule="exact"/>
        <w:rPr>
          <w:rFonts w:asciiTheme="minorHAnsi" w:eastAsia="標楷體" w:hAnsiTheme="minorHAnsi" w:cstheme="minorHAnsi"/>
          <w:color w:val="000000" w:themeColor="text1"/>
        </w:rPr>
      </w:pPr>
      <w:r w:rsidRPr="00E97890">
        <w:rPr>
          <w:rFonts w:asciiTheme="minorHAnsi" w:eastAsia="標楷體" w:hAnsiTheme="minorHAnsi" w:cstheme="minorHAnsi"/>
          <w:color w:val="000000" w:themeColor="text1"/>
        </w:rPr>
        <w:t>主辦</w:t>
      </w:r>
      <w:r w:rsidR="00BE3672">
        <w:rPr>
          <w:rFonts w:asciiTheme="minorHAnsi" w:eastAsia="標楷體" w:hAnsiTheme="minorHAnsi" w:cstheme="minorHAnsi" w:hint="eastAsia"/>
          <w:color w:val="000000" w:themeColor="text1"/>
        </w:rPr>
        <w:t>/</w:t>
      </w:r>
      <w:r w:rsidR="00BE3672">
        <w:rPr>
          <w:rFonts w:asciiTheme="minorHAnsi" w:eastAsia="標楷體" w:hAnsiTheme="minorHAnsi" w:cstheme="minorHAnsi" w:hint="eastAsia"/>
          <w:color w:val="000000" w:themeColor="text1"/>
        </w:rPr>
        <w:t>協辦</w:t>
      </w:r>
      <w:r w:rsidRPr="00E97890">
        <w:rPr>
          <w:rFonts w:asciiTheme="minorHAnsi" w:eastAsia="標楷體" w:hAnsiTheme="minorHAnsi" w:cstheme="minorHAnsi"/>
          <w:color w:val="000000" w:themeColor="text1"/>
        </w:rPr>
        <w:t>單位：</w:t>
      </w:r>
      <w:r w:rsidR="00E865C8" w:rsidRPr="00E97890">
        <w:rPr>
          <w:rFonts w:asciiTheme="minorHAnsi" w:eastAsia="標楷體" w:hAnsiTheme="minorHAnsi" w:cstheme="minorHAnsi"/>
          <w:color w:val="000000" w:themeColor="text1"/>
        </w:rPr>
        <w:t>社團法人台灣老年精神醫學會</w:t>
      </w:r>
      <w:r w:rsidR="00BE3672">
        <w:rPr>
          <w:rFonts w:asciiTheme="minorHAnsi" w:eastAsia="標楷體" w:hAnsiTheme="minorHAnsi" w:cstheme="minorHAnsi" w:hint="eastAsia"/>
          <w:color w:val="000000" w:themeColor="text1"/>
        </w:rPr>
        <w:t>/</w:t>
      </w:r>
      <w:r w:rsidR="00E865C8" w:rsidRPr="00E97890">
        <w:rPr>
          <w:rFonts w:asciiTheme="minorHAnsi" w:eastAsia="標楷體" w:hAnsiTheme="minorHAnsi" w:cstheme="minorHAnsi"/>
          <w:color w:val="000000" w:themeColor="text1"/>
        </w:rPr>
        <w:t>台大醫院精神醫學部</w:t>
      </w:r>
    </w:p>
    <w:p w14:paraId="3D6A39CF" w14:textId="15DE7B17" w:rsidR="00782D78" w:rsidRPr="00BE3672" w:rsidRDefault="00084866" w:rsidP="00BE3672">
      <w:pPr>
        <w:tabs>
          <w:tab w:val="left" w:pos="851"/>
        </w:tabs>
        <w:spacing w:line="360" w:lineRule="exact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E97890">
        <w:rPr>
          <w:rFonts w:asciiTheme="minorHAnsi" w:eastAsia="標楷體" w:hAnsiTheme="minorHAnsi" w:cstheme="minorHAnsi"/>
          <w:color w:val="000000" w:themeColor="text1"/>
        </w:rPr>
        <w:t>時間：</w:t>
      </w:r>
      <w:r w:rsidR="00B26E24" w:rsidRPr="00E97890">
        <w:rPr>
          <w:rFonts w:asciiTheme="minorHAnsi" w:eastAsia="標楷體" w:hAnsiTheme="minorHAnsi" w:cstheme="minorHAnsi"/>
          <w:color w:val="000000" w:themeColor="text1"/>
        </w:rPr>
        <w:t>2019</w:t>
      </w:r>
      <w:r w:rsidRPr="00E97890">
        <w:rPr>
          <w:rFonts w:asciiTheme="minorHAnsi" w:eastAsia="標楷體" w:hAnsiTheme="minorHAnsi" w:cstheme="minorHAnsi"/>
          <w:color w:val="000000" w:themeColor="text1"/>
        </w:rPr>
        <w:t>年</w:t>
      </w:r>
      <w:r w:rsidRPr="00E97890">
        <w:rPr>
          <w:rFonts w:asciiTheme="minorHAnsi" w:eastAsia="標楷體" w:hAnsiTheme="minorHAnsi" w:cstheme="minorHAnsi"/>
          <w:color w:val="000000" w:themeColor="text1"/>
        </w:rPr>
        <w:t xml:space="preserve"> 3</w:t>
      </w:r>
      <w:r w:rsidRPr="00E97890">
        <w:rPr>
          <w:rFonts w:asciiTheme="minorHAnsi" w:eastAsia="標楷體" w:hAnsiTheme="minorHAnsi" w:cstheme="minorHAnsi"/>
          <w:color w:val="000000" w:themeColor="text1"/>
        </w:rPr>
        <w:t>月</w:t>
      </w:r>
      <w:r w:rsidR="0025143D" w:rsidRPr="00E97890">
        <w:rPr>
          <w:rFonts w:asciiTheme="minorHAnsi" w:eastAsia="標楷體" w:hAnsiTheme="minorHAnsi" w:cstheme="minorHAnsi"/>
          <w:color w:val="000000" w:themeColor="text1"/>
        </w:rPr>
        <w:t>10</w:t>
      </w:r>
      <w:r w:rsidR="005A01B1" w:rsidRPr="00E97890">
        <w:rPr>
          <w:rFonts w:asciiTheme="minorHAnsi" w:eastAsia="標楷體" w:hAnsiTheme="minorHAnsi" w:cstheme="minorHAnsi"/>
          <w:color w:val="000000" w:themeColor="text1"/>
        </w:rPr>
        <w:t>日</w:t>
      </w:r>
      <w:r w:rsidR="002D0D36" w:rsidRPr="00E97890">
        <w:rPr>
          <w:rFonts w:asciiTheme="minorHAnsi" w:eastAsia="標楷體" w:hAnsiTheme="minorHAnsi" w:cstheme="minorHAnsi"/>
          <w:color w:val="000000" w:themeColor="text1"/>
        </w:rPr>
        <w:t>(</w:t>
      </w:r>
      <w:r w:rsidR="002D0D36" w:rsidRPr="00E97890">
        <w:rPr>
          <w:rFonts w:asciiTheme="minorHAnsi" w:eastAsia="標楷體" w:hAnsiTheme="minorHAnsi" w:cstheme="minorHAnsi"/>
          <w:color w:val="000000" w:themeColor="text1"/>
        </w:rPr>
        <w:t>星期日</w:t>
      </w:r>
      <w:r w:rsidR="002D0D36" w:rsidRPr="00E97890">
        <w:rPr>
          <w:rFonts w:asciiTheme="minorHAnsi" w:eastAsia="標楷體" w:hAnsiTheme="minorHAnsi" w:cstheme="minorHAnsi"/>
          <w:color w:val="000000" w:themeColor="text1"/>
        </w:rPr>
        <w:t>)</w:t>
      </w:r>
      <w:r w:rsidR="00BE3672">
        <w:rPr>
          <w:rFonts w:asciiTheme="minorHAnsi" w:eastAsia="標楷體" w:hAnsiTheme="minorHAnsi" w:cstheme="minorHAnsi" w:hint="eastAsia"/>
          <w:color w:val="000000" w:themeColor="text1"/>
        </w:rPr>
        <w:t xml:space="preserve"> @ </w:t>
      </w:r>
      <w:r w:rsidR="00BE3672">
        <w:rPr>
          <w:rFonts w:asciiTheme="minorHAnsi" w:eastAsia="標楷體" w:hAnsiTheme="minorHAnsi" w:cstheme="minorHAnsi" w:hint="eastAsia"/>
          <w:color w:val="000000" w:themeColor="text1"/>
        </w:rPr>
        <w:t>台大醫學院</w:t>
      </w:r>
      <w:r w:rsidR="00BE3672">
        <w:rPr>
          <w:rFonts w:asciiTheme="minorHAnsi" w:eastAsia="標楷體" w:hAnsiTheme="minorHAnsi" w:cstheme="minorHAnsi" w:hint="eastAsia"/>
          <w:color w:val="000000" w:themeColor="text1"/>
        </w:rPr>
        <w:t xml:space="preserve"> (</w:t>
      </w:r>
      <w:r w:rsidR="00BE3672">
        <w:rPr>
          <w:rFonts w:asciiTheme="minorHAnsi" w:eastAsia="標楷體" w:hAnsiTheme="minorHAnsi" w:cstheme="minorHAnsi" w:hint="eastAsia"/>
          <w:color w:val="000000" w:themeColor="text1"/>
        </w:rPr>
        <w:t>台北市仁愛路一段</w:t>
      </w:r>
      <w:r w:rsidR="00BE3672">
        <w:rPr>
          <w:rFonts w:asciiTheme="minorHAnsi" w:eastAsia="標楷體" w:hAnsiTheme="minorHAnsi" w:cstheme="minorHAnsi" w:hint="eastAsia"/>
          <w:color w:val="000000" w:themeColor="text1"/>
        </w:rPr>
        <w:t>1</w:t>
      </w:r>
      <w:r w:rsidR="00BE3672">
        <w:rPr>
          <w:rFonts w:asciiTheme="minorHAnsi" w:eastAsia="標楷體" w:hAnsiTheme="minorHAnsi" w:cstheme="minorHAnsi" w:hint="eastAsia"/>
          <w:color w:val="000000" w:themeColor="text1"/>
        </w:rPr>
        <w:t>號</w:t>
      </w:r>
      <w:r w:rsidR="00BE3672">
        <w:rPr>
          <w:rFonts w:asciiTheme="minorHAnsi" w:eastAsia="標楷體" w:hAnsiTheme="minorHAnsi" w:cstheme="minorHAnsi" w:hint="eastAsia"/>
          <w:color w:val="000000" w:themeColor="text1"/>
        </w:rPr>
        <w:t>)</w:t>
      </w:r>
    </w:p>
    <w:p w14:paraId="610FACDD" w14:textId="77777777" w:rsidR="00AF2F2E" w:rsidRDefault="00051C01" w:rsidP="002830FA">
      <w:pPr>
        <w:spacing w:line="360" w:lineRule="exact"/>
        <w:ind w:left="1416" w:hangingChars="590" w:hanging="1416"/>
        <w:jc w:val="both"/>
        <w:rPr>
          <w:rFonts w:asciiTheme="minorHAnsi" w:eastAsia="標楷體" w:hAnsiTheme="minorHAnsi" w:cstheme="minorHAnsi"/>
          <w:bCs/>
          <w:color w:val="000000" w:themeColor="text1"/>
        </w:rPr>
      </w:pPr>
      <w:r w:rsidRPr="00E97890">
        <w:rPr>
          <w:rFonts w:asciiTheme="minorHAnsi" w:eastAsia="標楷體" w:hAnsiTheme="minorHAnsi" w:cstheme="minorHAnsi"/>
          <w:bCs/>
          <w:color w:val="000000" w:themeColor="text1"/>
        </w:rPr>
        <w:t>申請學分：台灣老年精神醫學會</w:t>
      </w:r>
      <w:r w:rsidR="00643DE9" w:rsidRPr="00E97890">
        <w:rPr>
          <w:rFonts w:asciiTheme="minorHAnsi" w:eastAsia="標楷體" w:hAnsiTheme="minorHAnsi" w:cstheme="minorHAnsi"/>
          <w:bCs/>
          <w:color w:val="000000" w:themeColor="text1"/>
        </w:rPr>
        <w:t>(15</w:t>
      </w:r>
      <w:r w:rsidR="00643DE9" w:rsidRPr="00E97890">
        <w:rPr>
          <w:rFonts w:asciiTheme="minorHAnsi" w:eastAsia="標楷體" w:hAnsiTheme="minorHAnsi" w:cstheme="minorHAnsi"/>
          <w:bCs/>
          <w:color w:val="000000" w:themeColor="text1"/>
        </w:rPr>
        <w:t>學分</w:t>
      </w:r>
      <w:r w:rsidR="00643DE9" w:rsidRPr="00E97890">
        <w:rPr>
          <w:rFonts w:asciiTheme="minorHAnsi" w:eastAsia="標楷體" w:hAnsiTheme="minorHAnsi" w:cstheme="minorHAnsi"/>
          <w:bCs/>
          <w:color w:val="000000" w:themeColor="text1"/>
        </w:rPr>
        <w:t>)</w:t>
      </w:r>
      <w:r w:rsidRPr="00E97890">
        <w:rPr>
          <w:rFonts w:asciiTheme="minorHAnsi" w:eastAsia="標楷體" w:hAnsiTheme="minorHAnsi" w:cstheme="minorHAnsi"/>
          <w:bCs/>
          <w:color w:val="000000" w:themeColor="text1"/>
        </w:rPr>
        <w:t>、台灣精神醫學會</w:t>
      </w:r>
      <w:r w:rsidR="00AF2F2E">
        <w:rPr>
          <w:rFonts w:asciiTheme="minorHAnsi" w:eastAsia="標楷體" w:hAnsiTheme="minorHAnsi" w:cstheme="minorHAnsi" w:hint="eastAsia"/>
          <w:bCs/>
          <w:color w:val="000000" w:themeColor="text1"/>
        </w:rPr>
        <w:t>(</w:t>
      </w:r>
      <w:r w:rsidR="00AF2F2E">
        <w:rPr>
          <w:rFonts w:asciiTheme="minorHAnsi" w:eastAsia="標楷體" w:hAnsiTheme="minorHAnsi" w:cstheme="minorHAnsi"/>
          <w:bCs/>
          <w:color w:val="000000" w:themeColor="text1"/>
        </w:rPr>
        <w:t>5</w:t>
      </w:r>
      <w:r w:rsidR="00AF2F2E">
        <w:rPr>
          <w:rFonts w:asciiTheme="minorHAnsi" w:eastAsia="標楷體" w:hAnsiTheme="minorHAnsi" w:cstheme="minorHAnsi" w:hint="eastAsia"/>
          <w:bCs/>
          <w:color w:val="000000" w:themeColor="text1"/>
        </w:rPr>
        <w:t>學分</w:t>
      </w:r>
      <w:r w:rsidR="00AF2F2E">
        <w:rPr>
          <w:rFonts w:asciiTheme="minorHAnsi" w:eastAsia="標楷體" w:hAnsiTheme="minorHAnsi" w:cstheme="minorHAnsi" w:hint="eastAsia"/>
          <w:bCs/>
          <w:color w:val="000000" w:themeColor="text1"/>
        </w:rPr>
        <w:t>)</w:t>
      </w:r>
      <w:r w:rsidRPr="00E97890">
        <w:rPr>
          <w:rFonts w:asciiTheme="minorHAnsi" w:eastAsia="標楷體" w:hAnsiTheme="minorHAnsi" w:cstheme="minorHAnsi"/>
          <w:bCs/>
          <w:color w:val="000000" w:themeColor="text1"/>
        </w:rPr>
        <w:t>、</w:t>
      </w:r>
    </w:p>
    <w:p w14:paraId="036E42B2" w14:textId="77777777" w:rsidR="00AF2F2E" w:rsidRDefault="00AF2F2E" w:rsidP="00AF2F2E">
      <w:pPr>
        <w:spacing w:line="360" w:lineRule="exact"/>
        <w:ind w:left="1416" w:hangingChars="590" w:hanging="1416"/>
        <w:jc w:val="both"/>
        <w:rPr>
          <w:rFonts w:asciiTheme="minorHAnsi" w:eastAsia="標楷體" w:hAnsiTheme="minorHAnsi" w:cstheme="minorHAnsi"/>
          <w:bCs/>
          <w:color w:val="000000" w:themeColor="text1"/>
        </w:rPr>
      </w:pPr>
      <w:r>
        <w:rPr>
          <w:rFonts w:asciiTheme="minorHAnsi" w:eastAsia="標楷體" w:hAnsiTheme="minorHAnsi" w:cstheme="minorHAnsi" w:hint="eastAsia"/>
          <w:bCs/>
          <w:color w:val="000000" w:themeColor="text1"/>
        </w:rPr>
        <w:t xml:space="preserve">　　　　　</w:t>
      </w:r>
      <w:r w:rsidR="00051C01" w:rsidRPr="00E97890">
        <w:rPr>
          <w:rFonts w:asciiTheme="minorHAnsi" w:eastAsia="標楷體" w:hAnsiTheme="minorHAnsi" w:cstheme="minorHAnsi"/>
          <w:bCs/>
          <w:color w:val="000000" w:themeColor="text1"/>
        </w:rPr>
        <w:t>台灣老年學暨老年醫學會</w:t>
      </w:r>
      <w:r>
        <w:rPr>
          <w:rFonts w:asciiTheme="minorHAnsi" w:eastAsia="標楷體" w:hAnsiTheme="minorHAnsi" w:cstheme="minorHAnsi" w:hint="eastAsia"/>
          <w:bCs/>
          <w:color w:val="000000" w:themeColor="text1"/>
        </w:rPr>
        <w:t>(</w:t>
      </w:r>
      <w:r>
        <w:rPr>
          <w:rFonts w:asciiTheme="minorHAnsi" w:eastAsia="標楷體" w:hAnsiTheme="minorHAnsi" w:cstheme="minorHAnsi"/>
          <w:bCs/>
          <w:color w:val="000000" w:themeColor="text1"/>
        </w:rPr>
        <w:t>5</w:t>
      </w:r>
      <w:r>
        <w:rPr>
          <w:rFonts w:asciiTheme="minorHAnsi" w:eastAsia="標楷體" w:hAnsiTheme="minorHAnsi" w:cstheme="minorHAnsi" w:hint="eastAsia"/>
          <w:bCs/>
          <w:color w:val="000000" w:themeColor="text1"/>
        </w:rPr>
        <w:t>學分</w:t>
      </w:r>
      <w:r>
        <w:rPr>
          <w:rFonts w:asciiTheme="minorHAnsi" w:eastAsia="標楷體" w:hAnsiTheme="minorHAnsi" w:cstheme="minorHAnsi" w:hint="eastAsia"/>
          <w:bCs/>
          <w:color w:val="000000" w:themeColor="text1"/>
        </w:rPr>
        <w:t>)</w:t>
      </w:r>
      <w:r w:rsidR="00051C01" w:rsidRPr="00E97890">
        <w:rPr>
          <w:rFonts w:asciiTheme="minorHAnsi" w:eastAsia="標楷體" w:hAnsiTheme="minorHAnsi" w:cstheme="minorHAnsi"/>
          <w:bCs/>
          <w:color w:val="000000" w:themeColor="text1"/>
        </w:rPr>
        <w:t>、台灣臨床失智症學會</w:t>
      </w:r>
      <w:r>
        <w:rPr>
          <w:rFonts w:asciiTheme="minorHAnsi" w:eastAsia="標楷體" w:hAnsiTheme="minorHAnsi" w:cstheme="minorHAnsi" w:hint="eastAsia"/>
          <w:bCs/>
          <w:color w:val="000000" w:themeColor="text1"/>
        </w:rPr>
        <w:t>(B</w:t>
      </w:r>
      <w:r>
        <w:rPr>
          <w:rFonts w:asciiTheme="minorHAnsi" w:eastAsia="標楷體" w:hAnsiTheme="minorHAnsi" w:cstheme="minorHAnsi" w:hint="eastAsia"/>
          <w:bCs/>
          <w:color w:val="000000" w:themeColor="text1"/>
        </w:rPr>
        <w:t>類</w:t>
      </w:r>
      <w:r>
        <w:rPr>
          <w:rFonts w:asciiTheme="minorHAnsi" w:eastAsia="標楷體" w:hAnsiTheme="minorHAnsi" w:cstheme="minorHAnsi" w:hint="eastAsia"/>
          <w:bCs/>
          <w:color w:val="000000" w:themeColor="text1"/>
        </w:rPr>
        <w:t>5</w:t>
      </w:r>
      <w:r>
        <w:rPr>
          <w:rFonts w:asciiTheme="minorHAnsi" w:eastAsia="標楷體" w:hAnsiTheme="minorHAnsi" w:cstheme="minorHAnsi" w:hint="eastAsia"/>
          <w:bCs/>
          <w:color w:val="000000" w:themeColor="text1"/>
        </w:rPr>
        <w:t>學分</w:t>
      </w:r>
      <w:r>
        <w:rPr>
          <w:rFonts w:asciiTheme="minorHAnsi" w:eastAsia="標楷體" w:hAnsiTheme="minorHAnsi" w:cstheme="minorHAnsi" w:hint="eastAsia"/>
          <w:bCs/>
          <w:color w:val="000000" w:themeColor="text1"/>
        </w:rPr>
        <w:t>)</w:t>
      </w:r>
      <w:r w:rsidR="00051C01" w:rsidRPr="00E97890">
        <w:rPr>
          <w:rFonts w:asciiTheme="minorHAnsi" w:eastAsia="標楷體" w:hAnsiTheme="minorHAnsi" w:cstheme="minorHAnsi"/>
          <w:bCs/>
          <w:color w:val="000000" w:themeColor="text1"/>
        </w:rPr>
        <w:t>、</w:t>
      </w:r>
    </w:p>
    <w:p w14:paraId="484E33F9" w14:textId="77777777" w:rsidR="00AF2F2E" w:rsidRDefault="00AF2F2E" w:rsidP="00AF2F2E">
      <w:pPr>
        <w:spacing w:line="360" w:lineRule="exact"/>
        <w:ind w:left="1416" w:hangingChars="590" w:hanging="1416"/>
        <w:jc w:val="both"/>
        <w:rPr>
          <w:rFonts w:asciiTheme="minorHAnsi" w:eastAsia="標楷體" w:hAnsiTheme="minorHAnsi" w:cstheme="minorHAnsi"/>
          <w:bCs/>
          <w:color w:val="000000" w:themeColor="text1"/>
        </w:rPr>
      </w:pPr>
      <w:r>
        <w:rPr>
          <w:rFonts w:asciiTheme="minorHAnsi" w:eastAsia="標楷體" w:hAnsiTheme="minorHAnsi" w:cstheme="minorHAnsi" w:hint="eastAsia"/>
          <w:bCs/>
          <w:color w:val="000000" w:themeColor="text1"/>
        </w:rPr>
        <w:t xml:space="preserve">　　　　　</w:t>
      </w:r>
      <w:r w:rsidR="00051C01" w:rsidRPr="00E97890">
        <w:rPr>
          <w:rFonts w:asciiTheme="minorHAnsi" w:eastAsia="標楷體" w:hAnsiTheme="minorHAnsi" w:cstheme="minorHAnsi"/>
          <w:bCs/>
          <w:color w:val="000000" w:themeColor="text1"/>
        </w:rPr>
        <w:t>台灣神經學學會</w:t>
      </w:r>
      <w:r>
        <w:rPr>
          <w:rFonts w:asciiTheme="minorHAnsi" w:eastAsia="標楷體" w:hAnsiTheme="minorHAnsi" w:cstheme="minorHAnsi" w:hint="eastAsia"/>
          <w:bCs/>
          <w:color w:val="000000" w:themeColor="text1"/>
        </w:rPr>
        <w:t>(4.5</w:t>
      </w:r>
      <w:r>
        <w:rPr>
          <w:rFonts w:asciiTheme="minorHAnsi" w:eastAsia="標楷體" w:hAnsiTheme="minorHAnsi" w:cstheme="minorHAnsi" w:hint="eastAsia"/>
          <w:bCs/>
          <w:color w:val="000000" w:themeColor="text1"/>
        </w:rPr>
        <w:t>學分</w:t>
      </w:r>
      <w:r>
        <w:rPr>
          <w:rFonts w:asciiTheme="minorHAnsi" w:eastAsia="標楷體" w:hAnsiTheme="minorHAnsi" w:cstheme="minorHAnsi" w:hint="eastAsia"/>
          <w:bCs/>
          <w:color w:val="000000" w:themeColor="text1"/>
        </w:rPr>
        <w:t>)</w:t>
      </w:r>
      <w:r>
        <w:rPr>
          <w:rFonts w:asciiTheme="minorHAnsi" w:eastAsia="標楷體" w:hAnsiTheme="minorHAnsi" w:cstheme="minorHAnsi" w:hint="eastAsia"/>
          <w:bCs/>
          <w:color w:val="000000" w:themeColor="text1"/>
        </w:rPr>
        <w:t>、</w:t>
      </w:r>
    </w:p>
    <w:p w14:paraId="2F388C66" w14:textId="5F1ADB4D" w:rsidR="00051C01" w:rsidRPr="00E97890" w:rsidRDefault="00AF2F2E" w:rsidP="00AF2F2E">
      <w:pPr>
        <w:spacing w:line="360" w:lineRule="exact"/>
        <w:ind w:left="1416" w:hangingChars="590" w:hanging="1416"/>
        <w:jc w:val="both"/>
        <w:rPr>
          <w:rFonts w:asciiTheme="minorHAnsi" w:eastAsia="標楷體" w:hAnsiTheme="minorHAnsi" w:cstheme="minorHAnsi"/>
          <w:bCs/>
          <w:color w:val="000000" w:themeColor="text1"/>
        </w:rPr>
      </w:pPr>
      <w:r>
        <w:rPr>
          <w:rFonts w:asciiTheme="minorHAnsi" w:eastAsia="標楷體" w:hAnsiTheme="minorHAnsi" w:cstheme="minorHAnsi" w:hint="eastAsia"/>
          <w:bCs/>
          <w:color w:val="000000" w:themeColor="text1"/>
        </w:rPr>
        <w:t xml:space="preserve">　　　　　</w:t>
      </w:r>
      <w:bookmarkStart w:id="0" w:name="_GoBack"/>
      <w:bookmarkEnd w:id="0"/>
      <w:r>
        <w:rPr>
          <w:rFonts w:asciiTheme="minorHAnsi" w:eastAsia="標楷體" w:hAnsiTheme="minorHAnsi" w:cstheme="minorHAnsi" w:hint="eastAsia"/>
          <w:bCs/>
          <w:color w:val="000000" w:themeColor="text1"/>
        </w:rPr>
        <w:t>醫事人員繼續教育積分</w:t>
      </w:r>
      <w:r>
        <w:rPr>
          <w:rFonts w:asciiTheme="minorHAnsi" w:eastAsia="標楷體" w:hAnsiTheme="minorHAnsi" w:cstheme="minorHAnsi" w:hint="eastAsia"/>
          <w:bCs/>
          <w:color w:val="000000" w:themeColor="text1"/>
        </w:rPr>
        <w:t>(</w:t>
      </w:r>
      <w:r>
        <w:rPr>
          <w:rFonts w:asciiTheme="minorHAnsi" w:eastAsia="標楷體" w:hAnsiTheme="minorHAnsi" w:cstheme="minorHAnsi" w:hint="eastAsia"/>
          <w:bCs/>
          <w:color w:val="000000" w:themeColor="text1"/>
        </w:rPr>
        <w:t>專業品質</w:t>
      </w:r>
      <w:r>
        <w:rPr>
          <w:rFonts w:asciiTheme="minorHAnsi" w:eastAsia="標楷體" w:hAnsiTheme="minorHAnsi" w:cstheme="minorHAnsi" w:hint="eastAsia"/>
          <w:bCs/>
          <w:color w:val="000000" w:themeColor="text1"/>
        </w:rPr>
        <w:t>5</w:t>
      </w:r>
      <w:r>
        <w:rPr>
          <w:rFonts w:asciiTheme="minorHAnsi" w:eastAsia="標楷體" w:hAnsiTheme="minorHAnsi" w:cstheme="minorHAnsi" w:hint="eastAsia"/>
          <w:bCs/>
          <w:color w:val="000000" w:themeColor="text1"/>
        </w:rPr>
        <w:t>學分、專業倫理</w:t>
      </w:r>
      <w:r>
        <w:rPr>
          <w:rFonts w:asciiTheme="minorHAnsi" w:eastAsia="標楷體" w:hAnsiTheme="minorHAnsi" w:cstheme="minorHAnsi" w:hint="eastAsia"/>
          <w:bCs/>
          <w:color w:val="000000" w:themeColor="text1"/>
        </w:rPr>
        <w:t>0.8</w:t>
      </w:r>
      <w:r>
        <w:rPr>
          <w:rFonts w:asciiTheme="minorHAnsi" w:eastAsia="標楷體" w:hAnsiTheme="minorHAnsi" w:cstheme="minorHAnsi" w:hint="eastAsia"/>
          <w:bCs/>
          <w:color w:val="000000" w:themeColor="text1"/>
        </w:rPr>
        <w:t>學分</w:t>
      </w:r>
      <w:r>
        <w:rPr>
          <w:rFonts w:asciiTheme="minorHAnsi" w:eastAsia="標楷體" w:hAnsiTheme="minorHAnsi" w:cstheme="minorHAnsi" w:hint="eastAsia"/>
          <w:bCs/>
          <w:color w:val="000000" w:themeColor="text1"/>
        </w:rPr>
        <w:t>)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3544"/>
        <w:gridCol w:w="1134"/>
      </w:tblGrid>
      <w:tr w:rsidR="003D4ADC" w:rsidRPr="00E97890" w14:paraId="7181B1CE" w14:textId="77777777" w:rsidTr="00E96747">
        <w:trPr>
          <w:trHeight w:val="367"/>
          <w:jc w:val="center"/>
        </w:trPr>
        <w:tc>
          <w:tcPr>
            <w:tcW w:w="1271" w:type="dxa"/>
            <w:vAlign w:val="center"/>
          </w:tcPr>
          <w:p w14:paraId="276EE27F" w14:textId="0F98B53A" w:rsidR="00782D78" w:rsidRPr="0006052E" w:rsidRDefault="0006052E" w:rsidP="00A60E3B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</w:pPr>
            <w:r w:rsidRPr="0006052E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0"/>
              </w:rPr>
              <w:t>時間</w:t>
            </w:r>
          </w:p>
        </w:tc>
        <w:tc>
          <w:tcPr>
            <w:tcW w:w="4961" w:type="dxa"/>
          </w:tcPr>
          <w:p w14:paraId="63F3F9E0" w14:textId="77777777" w:rsidR="00782D78" w:rsidRPr="0006052E" w:rsidRDefault="00084866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</w:pPr>
            <w:r w:rsidRPr="0006052E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  <w:t>主題</w:t>
            </w:r>
          </w:p>
        </w:tc>
        <w:tc>
          <w:tcPr>
            <w:tcW w:w="3544" w:type="dxa"/>
          </w:tcPr>
          <w:p w14:paraId="21C5FB1E" w14:textId="77777777" w:rsidR="00782D78" w:rsidRPr="0006052E" w:rsidRDefault="00084866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</w:pPr>
            <w:r w:rsidRPr="0006052E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  <w:t>講者</w:t>
            </w:r>
            <w:r w:rsidR="00FE48E0" w:rsidRPr="0006052E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  <w:t>/</w:t>
            </w:r>
            <w:r w:rsidR="00FE48E0" w:rsidRPr="0006052E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  <w:t>主持人</w:t>
            </w:r>
          </w:p>
        </w:tc>
        <w:tc>
          <w:tcPr>
            <w:tcW w:w="1134" w:type="dxa"/>
          </w:tcPr>
          <w:p w14:paraId="433F6139" w14:textId="77777777" w:rsidR="00782D78" w:rsidRPr="0006052E" w:rsidRDefault="004464DD" w:rsidP="00335B37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</w:pPr>
            <w:r w:rsidRPr="0006052E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  <w:t>地點</w:t>
            </w:r>
          </w:p>
        </w:tc>
      </w:tr>
      <w:tr w:rsidR="003D4ADC" w:rsidRPr="00E97890" w14:paraId="56019F34" w14:textId="77777777" w:rsidTr="00DD1B2A">
        <w:trPr>
          <w:trHeight w:val="71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78F0D78" w14:textId="77777777" w:rsidR="00051C01" w:rsidRPr="00E97890" w:rsidRDefault="00051C01" w:rsidP="00A60E3B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08:00-08:30</w:t>
            </w:r>
          </w:p>
        </w:tc>
        <w:tc>
          <w:tcPr>
            <w:tcW w:w="9639" w:type="dxa"/>
            <w:gridSpan w:val="3"/>
            <w:shd w:val="clear" w:color="auto" w:fill="D9D9D9" w:themeFill="background1" w:themeFillShade="D9"/>
          </w:tcPr>
          <w:p w14:paraId="66048224" w14:textId="77777777" w:rsidR="00051C01" w:rsidRPr="00E97890" w:rsidRDefault="00051C01" w:rsidP="00335B37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報到</w:t>
            </w:r>
          </w:p>
        </w:tc>
      </w:tr>
      <w:tr w:rsidR="003D4ADC" w:rsidRPr="00E97890" w14:paraId="08BF15DE" w14:textId="77777777" w:rsidTr="00E96747">
        <w:trPr>
          <w:trHeight w:val="386"/>
          <w:jc w:val="center"/>
        </w:trPr>
        <w:tc>
          <w:tcPr>
            <w:tcW w:w="1271" w:type="dxa"/>
            <w:vAlign w:val="center"/>
          </w:tcPr>
          <w:p w14:paraId="17457EF6" w14:textId="7A0CFAB4" w:rsidR="004A5713" w:rsidRPr="00E97890" w:rsidRDefault="00D75A56" w:rsidP="00D75A56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08</w:t>
            </w:r>
            <w:r w:rsidR="00E1312E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: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3</w:t>
            </w:r>
            <w:r w:rsidR="004A5713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0-09</w:t>
            </w:r>
            <w:r w:rsidR="00E1312E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:</w:t>
            </w:r>
            <w:r w:rsidR="00EA5E77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67CDA2" w14:textId="69502A2D" w:rsidR="00D37EDF" w:rsidRPr="00E97890" w:rsidRDefault="00D37EDF" w:rsidP="00E97890">
            <w:pPr>
              <w:spacing w:line="280" w:lineRule="exact"/>
              <w:ind w:leftChars="-13" w:left="-31" w:firstLineChars="13" w:firstLine="26"/>
              <w:jc w:val="both"/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台日年輕學者交流演講</w:t>
            </w:r>
          </w:p>
          <w:p w14:paraId="1DA72350" w14:textId="6FDCB97B" w:rsidR="004A5713" w:rsidRDefault="00D75A56" w:rsidP="00E97890">
            <w:pPr>
              <w:spacing w:line="280" w:lineRule="exact"/>
              <w:ind w:leftChars="-13" w:left="-31" w:firstLineChars="13" w:firstLine="26"/>
              <w:jc w:val="both"/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Taiwan-Japan You</w:t>
            </w:r>
            <w:r w:rsidR="00643DE9" w:rsidRPr="00E97890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ng Researcher Exchange Program</w:t>
            </w:r>
          </w:p>
          <w:p w14:paraId="01C497FA" w14:textId="77777777" w:rsidR="00464FD5" w:rsidRDefault="00464FD5" w:rsidP="00E97890">
            <w:pPr>
              <w:spacing w:line="280" w:lineRule="exact"/>
              <w:ind w:leftChars="-13" w:left="-31" w:firstLineChars="13" w:firstLine="26"/>
              <w:jc w:val="both"/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</w:pPr>
          </w:p>
          <w:p w14:paraId="62816058" w14:textId="77777777" w:rsidR="00D22795" w:rsidRDefault="00D22795" w:rsidP="00F44415">
            <w:pPr>
              <w:pStyle w:val="af2"/>
              <w:numPr>
                <w:ilvl w:val="0"/>
                <w:numId w:val="3"/>
              </w:numPr>
              <w:spacing w:line="280" w:lineRule="exact"/>
              <w:ind w:leftChars="0"/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</w:pPr>
            <w:r w:rsidRPr="00D22795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Prevalence of Dementia in People with Intellectual Disabilities in Japan</w:t>
            </w:r>
          </w:p>
          <w:p w14:paraId="5FF385E8" w14:textId="77777777" w:rsidR="00D22795" w:rsidRDefault="00D22795" w:rsidP="00F44415">
            <w:pPr>
              <w:pStyle w:val="af2"/>
              <w:numPr>
                <w:ilvl w:val="0"/>
                <w:numId w:val="3"/>
              </w:numPr>
              <w:spacing w:line="280" w:lineRule="exact"/>
              <w:ind w:leftChars="0"/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</w:pPr>
            <w:r w:rsidRPr="00D22795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Distinct prodromal symptoms in frontotemporal dementia identified by neuropathological analysis</w:t>
            </w:r>
          </w:p>
          <w:p w14:paraId="0589906A" w14:textId="77777777" w:rsidR="00D22795" w:rsidRDefault="00AA18F9" w:rsidP="00F44415">
            <w:pPr>
              <w:pStyle w:val="af2"/>
              <w:numPr>
                <w:ilvl w:val="0"/>
                <w:numId w:val="3"/>
              </w:numPr>
              <w:spacing w:line="280" w:lineRule="exact"/>
              <w:ind w:leftChars="0"/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</w:pPr>
            <w:r w:rsidRPr="00AA18F9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Glucagon-like peptide 1 (GLP-1) attenuates  α-synuclein neurotoxicity promoted by Aβ</w:t>
            </w:r>
          </w:p>
          <w:p w14:paraId="60245A83" w14:textId="4D0A0C49" w:rsidR="00AA18F9" w:rsidRPr="00D22795" w:rsidRDefault="00AA18F9" w:rsidP="00F44415">
            <w:pPr>
              <w:pStyle w:val="af2"/>
              <w:numPr>
                <w:ilvl w:val="0"/>
                <w:numId w:val="3"/>
              </w:numPr>
              <w:spacing w:line="280" w:lineRule="exact"/>
              <w:ind w:leftChars="0"/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</w:pPr>
            <w:r w:rsidRPr="00AA18F9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 xml:space="preserve">Polypharmacy and Cognitive Decline </w:t>
            </w:r>
            <w:r w:rsidRPr="00AA18F9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br/>
              <w:t>in Elderly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B147CD" w14:textId="55E4EFD1" w:rsidR="00D158D0" w:rsidRDefault="00D158D0" w:rsidP="00643DE9">
            <w:pPr>
              <w:spacing w:line="280" w:lineRule="exact"/>
              <w:ind w:leftChars="-13" w:left="-31" w:firstLineChars="13" w:firstLine="26"/>
              <w:jc w:val="both"/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</w:pPr>
            <w:r w:rsidRPr="00F4441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  <w:t>講者</w:t>
            </w:r>
            <w:r w:rsidRPr="00E97890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：</w:t>
            </w:r>
          </w:p>
          <w:p w14:paraId="4AD114CB" w14:textId="0488951D" w:rsidR="00AA18F9" w:rsidRPr="00A9588C" w:rsidRDefault="00AA18F9" w:rsidP="00AA18F9">
            <w:pPr>
              <w:pStyle w:val="af2"/>
              <w:numPr>
                <w:ilvl w:val="0"/>
                <w:numId w:val="4"/>
              </w:numPr>
              <w:spacing w:line="280" w:lineRule="exact"/>
              <w:ind w:leftChars="0"/>
              <w:jc w:val="both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</w:pPr>
            <w:r w:rsidRPr="00A9588C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0"/>
              </w:rPr>
              <w:t xml:space="preserve">Dr. </w:t>
            </w:r>
            <w:r w:rsidRPr="00A9588C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  <w:t>Shintaro Takenoshita</w:t>
            </w:r>
          </w:p>
          <w:p w14:paraId="324D54CE" w14:textId="77777777" w:rsidR="00C14768" w:rsidRDefault="00C14768" w:rsidP="00C14768">
            <w:pPr>
              <w:spacing w:line="280" w:lineRule="exact"/>
              <w:ind w:left="-5"/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</w:pPr>
            <w:r w:rsidRPr="00C14768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Dept. of Neuropsychiatry, Okayama University Graduate School of Medicine, Dentistry and Pharmaceutical Sciences</w:t>
            </w:r>
          </w:p>
          <w:p w14:paraId="5C96C015" w14:textId="2929C44A" w:rsidR="00F44415" w:rsidRPr="00C14768" w:rsidRDefault="00AD034F" w:rsidP="00C14768">
            <w:pPr>
              <w:pStyle w:val="af2"/>
              <w:numPr>
                <w:ilvl w:val="0"/>
                <w:numId w:val="4"/>
              </w:numPr>
              <w:spacing w:line="28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0"/>
              </w:rPr>
              <w:t>Dr. Ito Kawaka</w:t>
            </w:r>
            <w:r w:rsidR="00F44415" w:rsidRPr="00C14768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0"/>
              </w:rPr>
              <w:t>mi</w:t>
            </w:r>
          </w:p>
          <w:p w14:paraId="418425BD" w14:textId="77777777" w:rsidR="00C14768" w:rsidRDefault="00C14768" w:rsidP="00C14768">
            <w:pPr>
              <w:spacing w:line="280" w:lineRule="exact"/>
              <w:ind w:left="-5"/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</w:pPr>
            <w:r w:rsidRPr="00C14768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The Brain Bank for Aging Research, Dept. of Neuropathology, Tokyo Metropolitan Geriatric Hospital and Institute of Gerontology</w:t>
            </w:r>
          </w:p>
          <w:p w14:paraId="6212A3AC" w14:textId="34C33C9D" w:rsidR="00F44415" w:rsidRPr="00C14768" w:rsidRDefault="00F44415" w:rsidP="00C14768">
            <w:pPr>
              <w:pStyle w:val="af2"/>
              <w:numPr>
                <w:ilvl w:val="0"/>
                <w:numId w:val="4"/>
              </w:numPr>
              <w:spacing w:line="28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</w:pPr>
            <w:r w:rsidRPr="00C14768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0"/>
              </w:rPr>
              <w:t>張清棊醫師</w:t>
            </w:r>
            <w:r w:rsidR="00BE3672" w:rsidRPr="00C14768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0"/>
              </w:rPr>
              <w:t>(Dr.</w:t>
            </w:r>
            <w:r w:rsidR="00BE3672" w:rsidRPr="00C14768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  <w:t>Ching-Chi Chang</w:t>
            </w:r>
            <w:r w:rsidR="00BE3672" w:rsidRPr="00C14768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0"/>
              </w:rPr>
              <w:t>)</w:t>
            </w:r>
          </w:p>
          <w:p w14:paraId="151CD182" w14:textId="22AAC437" w:rsidR="00F44415" w:rsidRDefault="00F44415" w:rsidP="00F44415">
            <w:pPr>
              <w:spacing w:line="280" w:lineRule="exact"/>
              <w:ind w:left="-5"/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 w:themeColor="text1"/>
                <w:sz w:val="20"/>
              </w:rPr>
              <w:t>中山醫學大學附設醫院</w:t>
            </w:r>
          </w:p>
          <w:p w14:paraId="0C362EAD" w14:textId="7FD8A1C7" w:rsidR="00F44415" w:rsidRPr="00A9588C" w:rsidRDefault="00F44415" w:rsidP="00A9588C">
            <w:pPr>
              <w:pStyle w:val="af2"/>
              <w:numPr>
                <w:ilvl w:val="0"/>
                <w:numId w:val="4"/>
              </w:numPr>
              <w:spacing w:line="280" w:lineRule="exact"/>
              <w:ind w:leftChars="0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</w:pPr>
            <w:r w:rsidRPr="00A9588C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0"/>
              </w:rPr>
              <w:t>鄭智銘醫師</w:t>
            </w:r>
            <w:r w:rsidR="00A9588C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0"/>
              </w:rPr>
              <w:t>(</w:t>
            </w:r>
            <w:r w:rsidR="005052BE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  <w:t xml:space="preserve">Dr. </w:t>
            </w:r>
            <w:r w:rsidR="00A9588C" w:rsidRPr="00A9588C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  <w:t>Chih-Ming Cheng</w:t>
            </w:r>
            <w:r w:rsidR="00A9588C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0"/>
              </w:rPr>
              <w:t>)</w:t>
            </w:r>
          </w:p>
          <w:p w14:paraId="1E464441" w14:textId="56C6A637" w:rsidR="00F44415" w:rsidRPr="00F44415" w:rsidRDefault="00F44415" w:rsidP="00F44415">
            <w:pPr>
              <w:spacing w:line="280" w:lineRule="exact"/>
              <w:ind w:left="-5"/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 w:themeColor="text1"/>
                <w:sz w:val="20"/>
              </w:rPr>
              <w:t>台北榮民總醫院</w:t>
            </w:r>
            <w:r>
              <w:rPr>
                <w:rFonts w:asciiTheme="minorHAnsi" w:eastAsia="標楷體" w:hAnsiTheme="minorHAnsi" w:cstheme="minorHAnsi" w:hint="eastAsia"/>
                <w:bCs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bCs/>
                <w:color w:val="000000" w:themeColor="text1"/>
                <w:sz w:val="20"/>
              </w:rPr>
              <w:t>員山分院</w:t>
            </w:r>
          </w:p>
          <w:p w14:paraId="451C791C" w14:textId="394FAA16" w:rsidR="004A5713" w:rsidRPr="00E97890" w:rsidRDefault="00D158D0" w:rsidP="00643DE9">
            <w:pPr>
              <w:spacing w:line="280" w:lineRule="exact"/>
              <w:ind w:leftChars="-13" w:left="-31" w:firstLineChars="13" w:firstLine="26"/>
              <w:jc w:val="both"/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 w:rsidRPr="00F4441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  <w:t>主持人</w:t>
            </w:r>
            <w:r w:rsidRPr="00E97890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：</w:t>
            </w:r>
            <w:r w:rsidR="00A358CB" w:rsidRPr="00BE3672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  <w:t>楊詠仁醫師</w:t>
            </w:r>
            <w:r w:rsidR="00BA0F71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0"/>
              </w:rPr>
              <w:t xml:space="preserve"> (</w:t>
            </w:r>
            <w:r w:rsidR="00BA0F71" w:rsidRPr="00BA0F71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  <w:t>Yung-Jen Yang</w:t>
            </w:r>
            <w:r w:rsidR="00BA0F71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F07E7" w14:textId="77777777" w:rsidR="004A5713" w:rsidRPr="00E97890" w:rsidRDefault="004464DD" w:rsidP="00584AA7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102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教室</w:t>
            </w:r>
          </w:p>
        </w:tc>
      </w:tr>
      <w:tr w:rsidR="00137356" w:rsidRPr="00E97890" w14:paraId="1C61C6F5" w14:textId="77777777" w:rsidTr="00DD1B2A">
        <w:trPr>
          <w:trHeight w:val="193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DB97D6A" w14:textId="6501F1AA" w:rsidR="00137356" w:rsidRPr="00E97890" w:rsidRDefault="00137356" w:rsidP="00137356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0</w:t>
            </w:r>
            <w:r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9:30-09:35</w:t>
            </w:r>
          </w:p>
        </w:tc>
        <w:tc>
          <w:tcPr>
            <w:tcW w:w="9639" w:type="dxa"/>
            <w:gridSpan w:val="3"/>
            <w:shd w:val="clear" w:color="auto" w:fill="D9D9D9" w:themeFill="background1" w:themeFillShade="D9"/>
          </w:tcPr>
          <w:p w14:paraId="6DB38E2A" w14:textId="3DEF4DD2" w:rsidR="00137356" w:rsidRPr="00137356" w:rsidRDefault="00137356" w:rsidP="00137356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137356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休息</w:t>
            </w:r>
            <w:r w:rsidRPr="00137356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Break</w:t>
            </w:r>
          </w:p>
        </w:tc>
      </w:tr>
      <w:tr w:rsidR="003D4ADC" w:rsidRPr="00E97890" w14:paraId="09324E7E" w14:textId="77777777" w:rsidTr="00E96747">
        <w:trPr>
          <w:trHeight w:val="193"/>
          <w:jc w:val="center"/>
        </w:trPr>
        <w:tc>
          <w:tcPr>
            <w:tcW w:w="1271" w:type="dxa"/>
            <w:vAlign w:val="center"/>
          </w:tcPr>
          <w:p w14:paraId="25B69D52" w14:textId="54E8C8D5" w:rsidR="00643D3A" w:rsidRPr="00E97890" w:rsidRDefault="00643D3A" w:rsidP="00097F7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09</w:t>
            </w:r>
            <w:r w:rsidR="00E1312E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:</w:t>
            </w:r>
            <w:r w:rsidR="00EA5E77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3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5-09</w:t>
            </w:r>
            <w:r w:rsidR="00E1312E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:</w:t>
            </w:r>
            <w:r w:rsidR="00EA5E77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4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BE2B0D" w14:textId="43C50340" w:rsidR="00D37EDF" w:rsidRPr="00E97890" w:rsidRDefault="00643DE9" w:rsidP="00AE6A85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開幕致詞</w:t>
            </w:r>
            <w:r w:rsidR="00AE6A85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643D3A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Opening Remark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8690E0" w14:textId="39D23126" w:rsidR="00643D3A" w:rsidRPr="00E97890" w:rsidRDefault="00FE48E0" w:rsidP="00202F3F">
            <w:pPr>
              <w:spacing w:line="280" w:lineRule="exact"/>
              <w:ind w:leftChars="-13" w:left="-31" w:firstLineChars="13" w:firstLine="26"/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黃宗正理事長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hd w:val="clear" w:color="auto" w:fill="FFFFFF"/>
              </w:rPr>
              <w:t xml:space="preserve"> (</w:t>
            </w:r>
            <w:r w:rsidR="004E4084" w:rsidRPr="004E4084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Tzung-Jeng Hwang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hd w:val="clear" w:color="auto" w:fill="FFFFFF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0C495" w14:textId="77777777" w:rsidR="00643D3A" w:rsidRPr="00E97890" w:rsidRDefault="004464DD" w:rsidP="00584AA7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102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教室</w:t>
            </w:r>
          </w:p>
        </w:tc>
      </w:tr>
      <w:tr w:rsidR="003D4ADC" w:rsidRPr="00E97890" w14:paraId="061CF14F" w14:textId="77777777" w:rsidTr="00E96747">
        <w:trPr>
          <w:trHeight w:val="386"/>
          <w:jc w:val="center"/>
        </w:trPr>
        <w:tc>
          <w:tcPr>
            <w:tcW w:w="1271" w:type="dxa"/>
            <w:vAlign w:val="center"/>
          </w:tcPr>
          <w:p w14:paraId="69F9DA63" w14:textId="5E5CEB01" w:rsidR="004A5713" w:rsidRPr="00E97890" w:rsidRDefault="00643D3A" w:rsidP="009356BB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09</w:t>
            </w:r>
            <w:r w:rsidR="00E1312E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:</w:t>
            </w:r>
            <w:r w:rsidR="00EA5E77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4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0</w:t>
            </w:r>
            <w:r w:rsidR="00D75A56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-10</w:t>
            </w:r>
            <w:r w:rsidR="00E1312E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:</w:t>
            </w:r>
            <w:r w:rsidR="00EA5E77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3</w:t>
            </w:r>
            <w:r w:rsidR="00D75A56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6EEEDE" w14:textId="13CEE766" w:rsidR="00D37EDF" w:rsidRPr="00E97890" w:rsidRDefault="00D37EDF" w:rsidP="003D11E4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老年認知疾患的非藥物介入治療</w:t>
            </w:r>
          </w:p>
          <w:p w14:paraId="313C0505" w14:textId="3BFAEDB8" w:rsidR="004A5713" w:rsidRPr="00E97890" w:rsidRDefault="004F0AB0" w:rsidP="003D11E4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Non-pharmacological</w:t>
            </w:r>
            <w:r w:rsidR="005042DC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 xml:space="preserve"> 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interventions for neurocognitive disorders in later life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9970B9" w14:textId="51AD1FDD" w:rsidR="009362CC" w:rsidRPr="00E97890" w:rsidRDefault="009362CC" w:rsidP="00202F3F">
            <w:pPr>
              <w:spacing w:line="280" w:lineRule="exact"/>
              <w:ind w:leftChars="-13" w:left="-31" w:firstLineChars="13" w:firstLine="26"/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講者：</w:t>
            </w:r>
            <w:r w:rsidR="00D158D0" w:rsidRPr="009065A1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 xml:space="preserve">Professor </w:t>
            </w:r>
            <w:r w:rsidR="002078F2" w:rsidRPr="009065A1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L</w:t>
            </w:r>
            <w:r w:rsidR="00D158D0" w:rsidRPr="009065A1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am</w:t>
            </w:r>
            <w:r w:rsidR="002078F2" w:rsidRPr="009065A1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 xml:space="preserve"> Chiu Wa, Linda</w:t>
            </w:r>
            <w:r w:rsidR="00083776" w:rsidRPr="00053181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0"/>
              </w:rPr>
              <w:t xml:space="preserve"> </w:t>
            </w:r>
            <w:r w:rsidR="00BE3672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Dept.</w:t>
            </w:r>
            <w:r w:rsidR="00CE5805" w:rsidRPr="00E97890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 xml:space="preserve"> of Psychiatry of the Chinese University of Hong Kong</w:t>
            </w:r>
          </w:p>
          <w:p w14:paraId="2786563B" w14:textId="00C34904" w:rsidR="004A5713" w:rsidRPr="00E97890" w:rsidRDefault="00083776" w:rsidP="00202F3F">
            <w:pPr>
              <w:spacing w:line="280" w:lineRule="exact"/>
              <w:ind w:leftChars="-13" w:left="-31" w:firstLineChars="13" w:firstLine="26"/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 w:rsidRPr="00E97890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主持人：</w:t>
            </w:r>
            <w:r w:rsidR="00DD5125" w:rsidRPr="00E97890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黃宗正理事長</w:t>
            </w:r>
            <w:r w:rsidR="004E4084">
              <w:rPr>
                <w:rFonts w:asciiTheme="minorHAnsi" w:eastAsia="標楷體" w:hAnsiTheme="minorHAnsi" w:cstheme="minorHAnsi" w:hint="eastAsia"/>
                <w:bCs/>
                <w:color w:val="000000" w:themeColor="text1"/>
                <w:sz w:val="20"/>
              </w:rPr>
              <w:t xml:space="preserve"> (</w:t>
            </w:r>
            <w:r w:rsidR="004E4084" w:rsidRPr="004E4084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Tzung-Jeng Hwang</w:t>
            </w:r>
            <w:r w:rsidR="004E4084">
              <w:rPr>
                <w:rFonts w:asciiTheme="minorHAnsi" w:eastAsia="標楷體" w:hAnsiTheme="minorHAnsi" w:cstheme="minorHAnsi" w:hint="eastAsia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6D3EC" w14:textId="77777777" w:rsidR="004A5713" w:rsidRPr="00E97890" w:rsidRDefault="004464DD" w:rsidP="00584AA7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102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教室</w:t>
            </w:r>
          </w:p>
        </w:tc>
      </w:tr>
      <w:tr w:rsidR="003D4ADC" w:rsidRPr="00E97890" w14:paraId="1DD18519" w14:textId="77777777" w:rsidTr="00E96747">
        <w:trPr>
          <w:trHeight w:val="386"/>
          <w:jc w:val="center"/>
        </w:trPr>
        <w:tc>
          <w:tcPr>
            <w:tcW w:w="1271" w:type="dxa"/>
            <w:vAlign w:val="center"/>
          </w:tcPr>
          <w:p w14:paraId="321EDB37" w14:textId="2C669539" w:rsidR="004A5713" w:rsidRPr="00E97890" w:rsidRDefault="00D75A56" w:rsidP="002F7B94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10</w:t>
            </w:r>
            <w:r w:rsidR="00E1312E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:</w:t>
            </w:r>
            <w:r w:rsidR="00EA5E77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3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0-11</w:t>
            </w:r>
            <w:r w:rsidR="00E1312E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:</w:t>
            </w:r>
            <w:r w:rsidR="00EA5E77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3</w:t>
            </w:r>
            <w:r w:rsidR="004A5713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FBE87C" w14:textId="760C2427" w:rsidR="00643DE9" w:rsidRPr="00E97890" w:rsidRDefault="00643DE9" w:rsidP="00643DE9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我國的長照政策與未來發展</w:t>
            </w:r>
            <w:r w:rsidR="00EC342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 xml:space="preserve"> 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(40 mins)</w:t>
            </w:r>
          </w:p>
          <w:p w14:paraId="51E2E1C3" w14:textId="66128D13" w:rsidR="00643DE9" w:rsidRPr="00E97890" w:rsidRDefault="00643DE9" w:rsidP="00643DE9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副司長與老年精神科專科醫師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 xml:space="preserve"> (20mins)</w:t>
            </w:r>
          </w:p>
          <w:p w14:paraId="0C94F94F" w14:textId="2A2E6B9B" w:rsidR="004A5713" w:rsidRPr="00E97890" w:rsidRDefault="00D37EDF" w:rsidP="00722083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Long-term care policy and perspectives in Taiwan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2D09AA" w14:textId="3CC557C3" w:rsidR="004A5713" w:rsidRPr="00E97890" w:rsidRDefault="009362CC" w:rsidP="00202F3F">
            <w:pPr>
              <w:spacing w:line="280" w:lineRule="exact"/>
              <w:ind w:leftChars="-13" w:left="-31" w:firstLineChars="13" w:firstLine="26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講者：</w:t>
            </w:r>
            <w:r w:rsidR="0095492F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周道君副司長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 xml:space="preserve"> (</w:t>
            </w:r>
            <w:r w:rsidR="004E4084" w:rsidRPr="004E408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Tao-Chun Chou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)</w:t>
            </w:r>
          </w:p>
          <w:p w14:paraId="3CD8A0EA" w14:textId="4110B165" w:rsidR="00722083" w:rsidRPr="00E97890" w:rsidRDefault="00F2220D" w:rsidP="00202F3F">
            <w:pPr>
              <w:spacing w:line="280" w:lineRule="exact"/>
              <w:ind w:leftChars="-13" w:left="-31" w:firstLineChars="13" w:firstLine="26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與談：</w:t>
            </w:r>
            <w:r w:rsidR="00B90CF8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陳坤</w:t>
            </w:r>
            <w:r w:rsidR="00B90CF8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波</w:t>
            </w:r>
            <w:r w:rsidR="005042DC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醫師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 xml:space="preserve"> (</w:t>
            </w:r>
            <w:r w:rsidR="004E4084" w:rsidRPr="004E408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Kun-Po Chen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)</w:t>
            </w:r>
            <w:r w:rsidR="005042DC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、蔡佳芬醫師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 xml:space="preserve"> (</w:t>
            </w:r>
            <w:r w:rsidR="004E4084" w:rsidRPr="004E408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Chia-Fen Tsai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)</w:t>
            </w:r>
          </w:p>
          <w:p w14:paraId="5DA208E6" w14:textId="4A899C8E" w:rsidR="00BF6A3B" w:rsidRPr="00E97890" w:rsidRDefault="00083776" w:rsidP="00202F3F">
            <w:pPr>
              <w:spacing w:line="280" w:lineRule="exact"/>
              <w:ind w:leftChars="-13" w:left="-31" w:firstLineChars="13" w:firstLine="26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主持人：</w:t>
            </w:r>
            <w:r w:rsidR="00A358CB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廖士程醫師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(</w:t>
            </w:r>
            <w:r w:rsidR="004E4084" w:rsidRPr="004E408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Shih-Cheng Liao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C3BDE" w14:textId="77777777" w:rsidR="00722083" w:rsidRPr="00E97890" w:rsidRDefault="004464DD" w:rsidP="00584AA7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102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教室</w:t>
            </w:r>
          </w:p>
        </w:tc>
      </w:tr>
      <w:tr w:rsidR="00EA5E77" w:rsidRPr="00E97890" w14:paraId="5822E11C" w14:textId="77777777" w:rsidTr="00DD1B2A">
        <w:trPr>
          <w:trHeight w:val="386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3FCA195" w14:textId="53D28363" w:rsidR="00EA5E77" w:rsidRPr="00E97890" w:rsidRDefault="00EA5E77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</w:t>
            </w:r>
            <w:r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:</w:t>
            </w:r>
            <w:r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3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0-1</w:t>
            </w:r>
            <w:r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:</w:t>
            </w:r>
            <w:r w:rsidR="0022041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5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0</w:t>
            </w: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6DCFCE1B" w14:textId="4E075F3B" w:rsidR="00EA5E77" w:rsidRPr="00E97890" w:rsidRDefault="00EA5E77" w:rsidP="001E7FB7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茶點壁報時間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 xml:space="preserve"> 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 xml:space="preserve">　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Coffee break / Poster Session (1)</w:t>
            </w:r>
          </w:p>
        </w:tc>
      </w:tr>
      <w:tr w:rsidR="00FD1151" w:rsidRPr="00E97890" w14:paraId="177C7835" w14:textId="77777777" w:rsidTr="00CC4E63">
        <w:trPr>
          <w:trHeight w:val="665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9EBD492" w14:textId="4354412C" w:rsidR="00FD1151" w:rsidRPr="00E97890" w:rsidRDefault="00FD1151" w:rsidP="00220414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11:</w:t>
            </w:r>
            <w:r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5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0-12:</w:t>
            </w:r>
            <w:r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3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469944" w14:textId="2CA11CFF" w:rsidR="00FD1151" w:rsidRPr="00137356" w:rsidRDefault="00FD1151" w:rsidP="00C01823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B383C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>Pharma-sponsored symposium A1</w:t>
            </w:r>
            <w:r w:rsidRPr="00834C59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：</w:t>
            </w:r>
            <w:r w:rsidRPr="00834C59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Optimizing Treatment Outcome of Patients with Schizophrenia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550915" w14:textId="4B31365E" w:rsidR="00FD1151" w:rsidRPr="00FD1151" w:rsidRDefault="00FD1151" w:rsidP="00C01823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FD1151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A</w:t>
            </w:r>
            <w:r w:rsidRPr="00FD1151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</w:t>
            </w:r>
            <w:r w:rsidRPr="00FD1151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：</w:t>
            </w:r>
            <w:r w:rsidRPr="00FD1151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楊森藥廠</w:t>
            </w:r>
          </w:p>
          <w:p w14:paraId="1C3626A5" w14:textId="64A108A5" w:rsidR="00FD1151" w:rsidRPr="00FD1151" w:rsidRDefault="00FD1151" w:rsidP="00834C59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FD1151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講者：林承儒醫師</w:t>
            </w:r>
          </w:p>
          <w:p w14:paraId="2A729055" w14:textId="32F1019C" w:rsidR="00FD1151" w:rsidRPr="00FD1151" w:rsidRDefault="00FD1151" w:rsidP="00834C59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FD1151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主持人：黃宗正理事長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7E36D" w14:textId="4689A78F" w:rsidR="00FD1151" w:rsidRPr="00E97890" w:rsidRDefault="00FD1151" w:rsidP="00584AA7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102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教室</w:t>
            </w:r>
          </w:p>
        </w:tc>
      </w:tr>
      <w:tr w:rsidR="00FD1151" w:rsidRPr="00E97890" w14:paraId="33A4A158" w14:textId="77777777" w:rsidTr="00CC4E63">
        <w:trPr>
          <w:trHeight w:val="1002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05A1988A" w14:textId="77777777" w:rsidR="00FD1151" w:rsidRPr="00E97890" w:rsidRDefault="00FD1151" w:rsidP="00220414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65A1A1" w14:textId="15D11E94" w:rsidR="00FD1151" w:rsidRPr="00EB383C" w:rsidRDefault="00FD1151" w:rsidP="00FD1151">
            <w:pPr>
              <w:spacing w:line="280" w:lineRule="exact"/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</w:pPr>
            <w:r w:rsidRPr="00EB383C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 xml:space="preserve">Pharma-sponsored symposium </w:t>
            </w:r>
            <w:r w:rsidR="00FF21A3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0"/>
              </w:rPr>
              <w:t>B</w:t>
            </w:r>
            <w:r w:rsidR="00FF21A3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>1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：</w:t>
            </w:r>
            <w:r w:rsidRPr="00EB383C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2018 NIA-AA Research Framework to investigate the Alzheimer's Disease Continuum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EF1239" w14:textId="2DAE3105" w:rsidR="00FD1151" w:rsidRPr="00FD1151" w:rsidRDefault="00FF21A3" w:rsidP="00FD1151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B1</w:t>
            </w:r>
            <w:r w:rsidR="00FD1151" w:rsidRPr="00FD1151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：衛采製藥股份有限公司</w:t>
            </w:r>
          </w:p>
          <w:p w14:paraId="479AEB40" w14:textId="77777777" w:rsidR="00FD1151" w:rsidRPr="00FD1151" w:rsidRDefault="00FD1151" w:rsidP="00FD1151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FD1151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講者：徐榮隆醫師</w:t>
            </w:r>
          </w:p>
          <w:p w14:paraId="0CF65982" w14:textId="1D3FC839" w:rsidR="00FD1151" w:rsidRPr="00FD1151" w:rsidRDefault="00FD1151" w:rsidP="00FD1151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FD1151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主持人：陳正生醫師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496A8" w14:textId="65BE12BE" w:rsidR="00FD1151" w:rsidRDefault="00FD1151" w:rsidP="00584AA7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103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教室</w:t>
            </w:r>
          </w:p>
        </w:tc>
      </w:tr>
      <w:tr w:rsidR="00C01823" w:rsidRPr="00E97890" w14:paraId="37A5096B" w14:textId="77777777" w:rsidTr="00DD1B2A">
        <w:trPr>
          <w:trHeight w:val="310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D1C5828" w14:textId="7A58C33C" w:rsidR="00C01823" w:rsidRPr="00E97890" w:rsidRDefault="00C01823" w:rsidP="00220414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12:</w:t>
            </w:r>
            <w:r w:rsidR="0022041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3</w:t>
            </w:r>
            <w:r w:rsidR="00220414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0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-12:</w:t>
            </w:r>
            <w:r w:rsidR="0022041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4</w:t>
            </w:r>
            <w:r w:rsidR="00220414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0</w:t>
            </w: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00682D78" w14:textId="0AEF9A26" w:rsidR="00C01823" w:rsidRPr="00E97890" w:rsidRDefault="00C01823" w:rsidP="00584AA7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8846FB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休息</w:t>
            </w:r>
            <w:r w:rsidRPr="008846FB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Break</w:t>
            </w:r>
          </w:p>
        </w:tc>
      </w:tr>
      <w:tr w:rsidR="003D4ADC" w:rsidRPr="00E97890" w14:paraId="31C040A9" w14:textId="77777777" w:rsidTr="00CC4E63">
        <w:trPr>
          <w:trHeight w:val="31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16729E2" w14:textId="46F69A52" w:rsidR="002F7B94" w:rsidRPr="00E97890" w:rsidRDefault="002F7B94" w:rsidP="00220414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12</w:t>
            </w:r>
            <w:r w:rsidR="00E1312E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:</w:t>
            </w:r>
            <w:r w:rsidR="0022041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4</w:t>
            </w:r>
            <w:r w:rsidR="00220414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0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-13</w:t>
            </w:r>
            <w:r w:rsidR="00E1312E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:</w:t>
            </w:r>
            <w:r w:rsidR="0022041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4</w:t>
            </w:r>
            <w:r w:rsidR="00220414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0</w:t>
            </w:r>
          </w:p>
        </w:tc>
        <w:tc>
          <w:tcPr>
            <w:tcW w:w="4961" w:type="dxa"/>
            <w:vAlign w:val="center"/>
          </w:tcPr>
          <w:p w14:paraId="050C1288" w14:textId="77777777" w:rsidR="002F7B94" w:rsidRPr="00EB383C" w:rsidRDefault="00DD1B2A" w:rsidP="00AB48A1">
            <w:pPr>
              <w:spacing w:line="280" w:lineRule="exact"/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</w:pPr>
            <w:r w:rsidRPr="00EB383C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0"/>
              </w:rPr>
              <w:t>L</w:t>
            </w:r>
            <w:r w:rsidR="00643DE9" w:rsidRPr="00EB383C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>unch symposium</w:t>
            </w:r>
          </w:p>
          <w:p w14:paraId="7DBEAD6C" w14:textId="27F1B6A2" w:rsidR="00DD7C58" w:rsidRPr="00E97890" w:rsidRDefault="00DD7C58" w:rsidP="00AB48A1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 w:rsidRPr="00DD7C58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 xml:space="preserve">Firstline </w:t>
            </w:r>
            <w:r w:rsidR="00834C59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hd w:val="clear" w:color="auto" w:fill="FFFFFF"/>
              </w:rPr>
              <w:t>T</w:t>
            </w:r>
            <w:r w:rsidRPr="00DD7C58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r</w:t>
            </w:r>
            <w:r w:rsidR="00834C59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 xml:space="preserve">eatment in </w:t>
            </w:r>
            <w:r w:rsidR="00834C59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hd w:val="clear" w:color="auto" w:fill="FFFFFF"/>
              </w:rPr>
              <w:t>L</w:t>
            </w:r>
            <w:r w:rsidR="00834C59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 xml:space="preserve">ate </w:t>
            </w:r>
            <w:r w:rsidR="00834C59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hd w:val="clear" w:color="auto" w:fill="FFFFFF"/>
              </w:rPr>
              <w:t>L</w:t>
            </w:r>
            <w:r w:rsidR="00834C59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 xml:space="preserve">ife </w:t>
            </w:r>
            <w:r w:rsidR="00834C59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hd w:val="clear" w:color="auto" w:fill="FFFFFF"/>
              </w:rPr>
              <w:t>D</w:t>
            </w:r>
            <w:r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epression</w:t>
            </w:r>
          </w:p>
        </w:tc>
        <w:tc>
          <w:tcPr>
            <w:tcW w:w="3544" w:type="dxa"/>
            <w:vAlign w:val="center"/>
          </w:tcPr>
          <w:p w14:paraId="176240DE" w14:textId="77777777" w:rsidR="002F7B94" w:rsidRDefault="00AE6A85" w:rsidP="00643DE9">
            <w:pPr>
              <w:spacing w:line="280" w:lineRule="exact"/>
              <w:ind w:leftChars="-13" w:left="-31" w:firstLineChars="13" w:firstLine="26"/>
              <w:jc w:val="both"/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新加坡商施維雅股份有限公司</w:t>
            </w:r>
          </w:p>
          <w:p w14:paraId="170FFEC6" w14:textId="0D34158F" w:rsidR="00DD7C58" w:rsidRPr="00E97890" w:rsidRDefault="00DD7C58" w:rsidP="00643DE9">
            <w:pPr>
              <w:spacing w:line="280" w:lineRule="exact"/>
              <w:ind w:leftChars="-13" w:left="-31" w:firstLineChars="13" w:firstLine="26"/>
              <w:jc w:val="both"/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hd w:val="clear" w:color="auto" w:fill="FFFFFF"/>
              </w:rPr>
              <w:t>講者：蔡佳芬醫師</w:t>
            </w:r>
          </w:p>
        </w:tc>
        <w:tc>
          <w:tcPr>
            <w:tcW w:w="1134" w:type="dxa"/>
            <w:vAlign w:val="center"/>
          </w:tcPr>
          <w:p w14:paraId="5BADB331" w14:textId="09AC94D1" w:rsidR="002F7B94" w:rsidRPr="00E97890" w:rsidRDefault="00584AA7" w:rsidP="00C01823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6747">
              <w:rPr>
                <w:rFonts w:asciiTheme="minorHAnsi" w:eastAsia="標楷體" w:hAnsiTheme="minorHAnsi" w:cstheme="minorHAnsi"/>
                <w:color w:val="000000" w:themeColor="text1"/>
                <w:sz w:val="14"/>
              </w:rPr>
              <w:t>2</w:t>
            </w:r>
            <w:r w:rsidRPr="00E96747">
              <w:rPr>
                <w:rFonts w:asciiTheme="minorHAnsi" w:eastAsia="標楷體" w:hAnsiTheme="minorHAnsi" w:cstheme="minorHAnsi"/>
                <w:color w:val="000000" w:themeColor="text1"/>
                <w:sz w:val="14"/>
              </w:rPr>
              <w:t>樓</w:t>
            </w:r>
            <w:r w:rsidR="002F7B94" w:rsidRPr="00E96747">
              <w:rPr>
                <w:rFonts w:asciiTheme="minorHAnsi" w:eastAsia="標楷體" w:hAnsiTheme="minorHAnsi" w:cstheme="minorHAnsi"/>
                <w:color w:val="000000" w:themeColor="text1"/>
                <w:sz w:val="14"/>
              </w:rPr>
              <w:t>杏園餐廳</w:t>
            </w:r>
          </w:p>
        </w:tc>
      </w:tr>
      <w:tr w:rsidR="00C01823" w:rsidRPr="008846FB" w14:paraId="7C1ECBD2" w14:textId="77777777" w:rsidTr="00DD1B2A">
        <w:trPr>
          <w:trHeight w:val="310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77D4F6A" w14:textId="5C05F071" w:rsidR="00C01823" w:rsidRPr="00E97890" w:rsidRDefault="00C01823" w:rsidP="00220414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13:</w:t>
            </w:r>
            <w:r w:rsidR="0022041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4</w:t>
            </w:r>
            <w:r w:rsidR="00220414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0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-13:</w:t>
            </w:r>
            <w:r w:rsidR="0022041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4</w:t>
            </w:r>
            <w:r w:rsidR="00220414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5</w:t>
            </w: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20C68D13" w14:textId="415A46AE" w:rsidR="00C01823" w:rsidRPr="00E97890" w:rsidRDefault="00C01823" w:rsidP="00584AA7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8846FB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休息</w:t>
            </w:r>
            <w:r w:rsidRPr="008846FB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Break</w:t>
            </w:r>
          </w:p>
        </w:tc>
      </w:tr>
      <w:tr w:rsidR="003D4ADC" w:rsidRPr="00E97890" w14:paraId="7A1465C2" w14:textId="77777777" w:rsidTr="00E96747">
        <w:trPr>
          <w:trHeight w:val="310"/>
          <w:jc w:val="center"/>
        </w:trPr>
        <w:tc>
          <w:tcPr>
            <w:tcW w:w="1271" w:type="dxa"/>
            <w:vAlign w:val="center"/>
          </w:tcPr>
          <w:p w14:paraId="447E20CA" w14:textId="2AACD2EE" w:rsidR="002F1F0D" w:rsidRPr="00E97890" w:rsidRDefault="00D75A56" w:rsidP="00220414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13</w:t>
            </w:r>
            <w:r w:rsidR="00E1312E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:</w:t>
            </w:r>
            <w:r w:rsidR="0022041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4</w:t>
            </w:r>
            <w:r w:rsidR="00220414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5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-14</w:t>
            </w:r>
            <w:r w:rsidR="00E1312E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:</w:t>
            </w:r>
            <w:r w:rsidR="0022041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05</w:t>
            </w:r>
          </w:p>
        </w:tc>
        <w:tc>
          <w:tcPr>
            <w:tcW w:w="4961" w:type="dxa"/>
            <w:vAlign w:val="center"/>
          </w:tcPr>
          <w:p w14:paraId="35BCB5A2" w14:textId="7D85981C" w:rsidR="002F1F0D" w:rsidRPr="00E97890" w:rsidRDefault="00D37EDF" w:rsidP="00AE6A85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會員大會</w:t>
            </w:r>
            <w:r w:rsidR="00AE6A85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2F1F0D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General Assembly</w:t>
            </w:r>
          </w:p>
        </w:tc>
        <w:tc>
          <w:tcPr>
            <w:tcW w:w="3544" w:type="dxa"/>
            <w:vAlign w:val="center"/>
          </w:tcPr>
          <w:p w14:paraId="2390CFEF" w14:textId="61D80BC2" w:rsidR="002F1F0D" w:rsidRPr="00E97890" w:rsidRDefault="00F2220D" w:rsidP="00202F3F">
            <w:pPr>
              <w:spacing w:line="280" w:lineRule="exact"/>
              <w:ind w:leftChars="-13" w:left="-31" w:firstLineChars="13" w:firstLine="26"/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黃宗正理事長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hd w:val="clear" w:color="auto" w:fill="FFFFFF"/>
              </w:rPr>
              <w:t xml:space="preserve"> (</w:t>
            </w:r>
            <w:r w:rsidR="004E4084" w:rsidRPr="004E4084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Tzung-Jeng Hwang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14:paraId="0585D3A0" w14:textId="7F7078E4" w:rsidR="002F1F0D" w:rsidRPr="00E97890" w:rsidRDefault="00137356" w:rsidP="00584AA7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104</w:t>
            </w:r>
            <w:r w:rsidR="007808DC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教室</w:t>
            </w:r>
          </w:p>
        </w:tc>
      </w:tr>
      <w:tr w:rsidR="00137356" w:rsidRPr="00E97890" w14:paraId="202DD197" w14:textId="77777777" w:rsidTr="00E96747">
        <w:trPr>
          <w:trHeight w:val="205"/>
          <w:jc w:val="center"/>
        </w:trPr>
        <w:tc>
          <w:tcPr>
            <w:tcW w:w="1271" w:type="dxa"/>
            <w:vAlign w:val="center"/>
          </w:tcPr>
          <w:p w14:paraId="256147C3" w14:textId="702C2484" w:rsidR="00137356" w:rsidRPr="00E97890" w:rsidRDefault="005052BE" w:rsidP="00137356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14:0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5</w:t>
            </w:r>
            <w:r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-14:45</w:t>
            </w:r>
          </w:p>
        </w:tc>
        <w:tc>
          <w:tcPr>
            <w:tcW w:w="4961" w:type="dxa"/>
            <w:vAlign w:val="center"/>
          </w:tcPr>
          <w:p w14:paraId="11F7494D" w14:textId="77777777" w:rsidR="00137356" w:rsidRPr="00E97890" w:rsidRDefault="00137356" w:rsidP="00137356">
            <w:pPr>
              <w:spacing w:line="280" w:lineRule="exact"/>
              <w:ind w:firstLineChars="13" w:firstLine="26"/>
              <w:jc w:val="both"/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優秀年輕學者研究分享</w:t>
            </w:r>
          </w:p>
          <w:p w14:paraId="200AD31E" w14:textId="0B9343B7" w:rsidR="00575403" w:rsidRPr="00575403" w:rsidRDefault="00137356" w:rsidP="00137356">
            <w:pPr>
              <w:shd w:val="clear" w:color="auto" w:fill="FFFFFF"/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Rapid Fire Award</w:t>
            </w:r>
          </w:p>
        </w:tc>
        <w:tc>
          <w:tcPr>
            <w:tcW w:w="3544" w:type="dxa"/>
            <w:vAlign w:val="center"/>
          </w:tcPr>
          <w:p w14:paraId="04C1B059" w14:textId="77777777" w:rsidR="00EA0BA0" w:rsidRDefault="00137356" w:rsidP="00202F3F">
            <w:pPr>
              <w:spacing w:line="280" w:lineRule="exact"/>
              <w:ind w:firstLineChars="13" w:firstLine="26"/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講者：</w:t>
            </w:r>
            <w:r w:rsidR="00EA0BA0">
              <w:rPr>
                <w:rFonts w:asciiTheme="minorHAnsi" w:eastAsia="標楷體" w:hAnsiTheme="minorHAnsi" w:cstheme="minorHAnsi" w:hint="eastAsia"/>
                <w:bCs/>
                <w:color w:val="000000" w:themeColor="text1"/>
                <w:sz w:val="20"/>
              </w:rPr>
              <w:t>獲獎優秀年輕學者：</w:t>
            </w:r>
          </w:p>
          <w:p w14:paraId="2EC28A8E" w14:textId="529DA4A2" w:rsidR="00137356" w:rsidRPr="00E97890" w:rsidRDefault="00EA0BA0" w:rsidP="00202F3F">
            <w:pPr>
              <w:spacing w:line="280" w:lineRule="exact"/>
              <w:ind w:firstLineChars="13" w:firstLine="26"/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</w:pPr>
            <w:r w:rsidRPr="00EA0BA0">
              <w:rPr>
                <w:rFonts w:asciiTheme="minorHAnsi" w:eastAsia="標楷體" w:hAnsiTheme="minorHAnsi" w:cstheme="minorHAnsi" w:hint="eastAsia"/>
                <w:bCs/>
                <w:color w:val="000000" w:themeColor="text1"/>
                <w:sz w:val="20"/>
              </w:rPr>
              <w:t>林哲名醫師、陳以琳醫師、黃美鳳醫</w:t>
            </w:r>
            <w:r w:rsidRPr="00EA0BA0">
              <w:rPr>
                <w:rFonts w:asciiTheme="minorHAnsi" w:eastAsia="標楷體" w:hAnsiTheme="minorHAnsi" w:cstheme="minorHAnsi" w:hint="eastAsia"/>
                <w:bCs/>
                <w:color w:val="000000" w:themeColor="text1"/>
                <w:sz w:val="20"/>
              </w:rPr>
              <w:lastRenderedPageBreak/>
              <w:t>師、鄭映芝醫師</w:t>
            </w:r>
          </w:p>
          <w:p w14:paraId="5A51EB9E" w14:textId="3D7DCC4A" w:rsidR="00137356" w:rsidRPr="00E97890" w:rsidRDefault="00137356" w:rsidP="00202F3F">
            <w:pPr>
              <w:spacing w:line="280" w:lineRule="exact"/>
              <w:ind w:leftChars="-13" w:left="-31" w:firstLineChars="13" w:firstLine="26"/>
              <w:rPr>
                <w:rFonts w:asciiTheme="minorHAnsi" w:eastAsia="標楷體" w:hAnsiTheme="minorHAnsi" w:cstheme="minorHAnsi"/>
                <w:bCs/>
                <w:color w:val="000000" w:themeColor="text1"/>
                <w:kern w:val="0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主持人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：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李淑花醫師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 xml:space="preserve"> (</w:t>
            </w:r>
            <w:r w:rsidR="004E4084" w:rsidRPr="004E408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Shwu-Hua Lee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3C8FA0F" w14:textId="518B5AFB" w:rsidR="00137356" w:rsidRPr="00E97890" w:rsidRDefault="00137356" w:rsidP="00137356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lastRenderedPageBreak/>
              <w:t>104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教室</w:t>
            </w:r>
          </w:p>
        </w:tc>
      </w:tr>
      <w:tr w:rsidR="00AE6A85" w:rsidRPr="00E97890" w14:paraId="548685E3" w14:textId="77777777" w:rsidTr="00E96747">
        <w:trPr>
          <w:trHeight w:val="54"/>
          <w:jc w:val="center"/>
        </w:trPr>
        <w:tc>
          <w:tcPr>
            <w:tcW w:w="1271" w:type="dxa"/>
            <w:vMerge w:val="restart"/>
            <w:vAlign w:val="center"/>
          </w:tcPr>
          <w:p w14:paraId="16527FBA" w14:textId="5023CC3B" w:rsidR="00AE6A85" w:rsidRPr="00E97890" w:rsidRDefault="005052BE" w:rsidP="00AE6A85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14:45-15:25</w:t>
            </w:r>
          </w:p>
        </w:tc>
        <w:tc>
          <w:tcPr>
            <w:tcW w:w="4961" w:type="dxa"/>
            <w:vAlign w:val="center"/>
          </w:tcPr>
          <w:p w14:paraId="3CDCFA79" w14:textId="2795774D" w:rsidR="00AE6A85" w:rsidRPr="00E97890" w:rsidRDefault="00AE6A85" w:rsidP="00AE6A85">
            <w:pPr>
              <w:spacing w:line="280" w:lineRule="exact"/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>演講</w:t>
            </w:r>
            <w:r w:rsidRPr="00E97890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 xml:space="preserve">A1 </w:t>
            </w:r>
            <w:r w:rsidR="003E3D7A" w:rsidRPr="00E97890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>(</w:t>
            </w:r>
            <w:r w:rsidRPr="00E97890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>Speech A1</w:t>
            </w:r>
            <w:r w:rsidR="003E3D7A" w:rsidRPr="00E97890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>)</w:t>
            </w:r>
            <w:r w:rsidR="00DD1B2A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 xml:space="preserve"> </w:t>
            </w:r>
          </w:p>
          <w:p w14:paraId="2DBF40B0" w14:textId="765E6582" w:rsidR="00AE6A85" w:rsidRPr="00E97890" w:rsidRDefault="00AE6A85" w:rsidP="00C01823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老年睡眠疾患</w:t>
            </w:r>
            <w:r w:rsidR="00C01823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 xml:space="preserve"> 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 xml:space="preserve">Sleep disorder in the elderly </w:t>
            </w:r>
          </w:p>
        </w:tc>
        <w:tc>
          <w:tcPr>
            <w:tcW w:w="3544" w:type="dxa"/>
            <w:vAlign w:val="center"/>
          </w:tcPr>
          <w:p w14:paraId="1D217462" w14:textId="15EAAC0F" w:rsidR="00AE6A85" w:rsidRPr="00E97890" w:rsidRDefault="00AE6A85" w:rsidP="00202F3F">
            <w:pPr>
              <w:spacing w:line="280" w:lineRule="exact"/>
              <w:ind w:firstLineChars="13" w:firstLine="26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講者：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李信謙醫師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 xml:space="preserve"> (</w:t>
            </w:r>
            <w:r w:rsidR="004E4084" w:rsidRPr="004E408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Hsin-Chien Lee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)</w:t>
            </w:r>
          </w:p>
          <w:p w14:paraId="277AA247" w14:textId="31929DD4" w:rsidR="00AE6A85" w:rsidRPr="00E97890" w:rsidRDefault="00AE6A85" w:rsidP="00202F3F">
            <w:pPr>
              <w:spacing w:line="280" w:lineRule="exact"/>
              <w:ind w:firstLineChars="13" w:firstLine="26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主持人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：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蔡尚穎醫師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 xml:space="preserve"> (</w:t>
            </w:r>
            <w:r w:rsidR="004E4084" w:rsidRPr="004E408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Shang-ying Tsai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6B04CFE" w14:textId="77777777" w:rsidR="00AE6A85" w:rsidRPr="00E97890" w:rsidRDefault="00AE6A85" w:rsidP="00AE6A85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103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教室</w:t>
            </w:r>
          </w:p>
        </w:tc>
      </w:tr>
      <w:tr w:rsidR="00AE6A85" w:rsidRPr="00E97890" w14:paraId="1EAD1A05" w14:textId="77777777" w:rsidTr="00E96747">
        <w:trPr>
          <w:trHeight w:val="555"/>
          <w:jc w:val="center"/>
        </w:trPr>
        <w:tc>
          <w:tcPr>
            <w:tcW w:w="1271" w:type="dxa"/>
            <w:vMerge/>
            <w:vAlign w:val="center"/>
          </w:tcPr>
          <w:p w14:paraId="47CB3898" w14:textId="77777777" w:rsidR="00AE6A85" w:rsidRPr="00E97890" w:rsidRDefault="00AE6A85" w:rsidP="00AE6A85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7F7C6269" w14:textId="506AF47D" w:rsidR="00AE6A85" w:rsidRPr="00E97890" w:rsidRDefault="00AE6A85" w:rsidP="00AE6A85">
            <w:pPr>
              <w:spacing w:line="280" w:lineRule="exact"/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>演講</w:t>
            </w:r>
            <w:r w:rsidRPr="00E97890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 xml:space="preserve">B1 </w:t>
            </w:r>
            <w:r w:rsidR="003E3D7A" w:rsidRPr="00E97890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>(</w:t>
            </w:r>
            <w:r w:rsidRPr="00E97890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>Speech B1</w:t>
            </w:r>
            <w:r w:rsidR="003E3D7A" w:rsidRPr="00E97890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>)</w:t>
            </w:r>
            <w:r w:rsidR="00DD1B2A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0"/>
              </w:rPr>
              <w:t xml:space="preserve"> </w:t>
            </w:r>
          </w:p>
          <w:p w14:paraId="7196918E" w14:textId="55656ECF" w:rsidR="00AE6A85" w:rsidRPr="00E97890" w:rsidRDefault="00AE6A85" w:rsidP="009B4554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行為問題計量的人工智慧</w:t>
            </w:r>
            <w:r w:rsidR="00C01823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 xml:space="preserve"> 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 xml:space="preserve">AI for behavior computing </w:t>
            </w:r>
          </w:p>
        </w:tc>
        <w:tc>
          <w:tcPr>
            <w:tcW w:w="3544" w:type="dxa"/>
            <w:vAlign w:val="center"/>
          </w:tcPr>
          <w:p w14:paraId="385AF144" w14:textId="18E2CC2A" w:rsidR="00AE6A85" w:rsidRPr="00E97890" w:rsidRDefault="00AE6A85" w:rsidP="00202F3F">
            <w:pPr>
              <w:spacing w:line="280" w:lineRule="exact"/>
              <w:ind w:firstLineChars="13" w:firstLine="26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講者：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李祈均教授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 xml:space="preserve"> (</w:t>
            </w:r>
            <w:r w:rsidR="004E4084" w:rsidRPr="004E408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Chi-Chun Lee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)</w:t>
            </w:r>
          </w:p>
          <w:p w14:paraId="13E6A123" w14:textId="77BCCB8B" w:rsidR="00AE6A85" w:rsidRPr="00E97890" w:rsidRDefault="00AE6A85" w:rsidP="00202F3F">
            <w:pPr>
              <w:spacing w:line="280" w:lineRule="exact"/>
              <w:ind w:firstLineChars="13" w:firstLine="26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主持人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：陳正生醫師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hd w:val="clear" w:color="auto" w:fill="FFFFFF"/>
              </w:rPr>
              <w:t xml:space="preserve"> (</w:t>
            </w:r>
            <w:r w:rsidR="004E4084" w:rsidRPr="004E4084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Cheng-Sheng Chen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14:paraId="11C0709E" w14:textId="77777777" w:rsidR="00AE6A85" w:rsidRPr="00E97890" w:rsidRDefault="00AE6A85" w:rsidP="00AE6A85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104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教室</w:t>
            </w:r>
          </w:p>
        </w:tc>
      </w:tr>
      <w:tr w:rsidR="00AE6A85" w:rsidRPr="00E97890" w14:paraId="50EB6D3F" w14:textId="77777777" w:rsidTr="00E96747">
        <w:trPr>
          <w:trHeight w:val="453"/>
          <w:jc w:val="center"/>
        </w:trPr>
        <w:tc>
          <w:tcPr>
            <w:tcW w:w="1271" w:type="dxa"/>
            <w:vMerge w:val="restart"/>
            <w:vAlign w:val="center"/>
          </w:tcPr>
          <w:p w14:paraId="37FF912C" w14:textId="4243621A" w:rsidR="00AE6A85" w:rsidRPr="00E97890" w:rsidRDefault="00EC121E" w:rsidP="00AE6A85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15: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2</w:t>
            </w:r>
            <w:r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5-16:0</w:t>
            </w:r>
            <w:r w:rsidR="005052BE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5</w:t>
            </w:r>
          </w:p>
        </w:tc>
        <w:tc>
          <w:tcPr>
            <w:tcW w:w="4961" w:type="dxa"/>
            <w:vAlign w:val="center"/>
          </w:tcPr>
          <w:p w14:paraId="6713732E" w14:textId="10237EFE" w:rsidR="00AE6A85" w:rsidRPr="00E97890" w:rsidRDefault="00AE6A85" w:rsidP="00AE6A85">
            <w:pPr>
              <w:spacing w:line="280" w:lineRule="exact"/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>演講</w:t>
            </w:r>
            <w:r w:rsidRPr="00E97890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 xml:space="preserve">A2 </w:t>
            </w:r>
            <w:r w:rsidR="003E3D7A" w:rsidRPr="00E97890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>(</w:t>
            </w:r>
            <w:r w:rsidRPr="00E97890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>Speech A2</w:t>
            </w:r>
            <w:r w:rsidR="003E3D7A" w:rsidRPr="00E97890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>)</w:t>
            </w:r>
            <w:r w:rsidR="00DD1B2A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 xml:space="preserve"> </w:t>
            </w:r>
          </w:p>
          <w:p w14:paraId="6EBC9DBE" w14:textId="77777777" w:rsidR="00AE6A85" w:rsidRPr="00E97890" w:rsidRDefault="00AE6A85" w:rsidP="00AE6A85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老年憂鬱症的類澱非蛋白正子造影研究</w:t>
            </w:r>
          </w:p>
          <w:p w14:paraId="251D9FD7" w14:textId="77777777" w:rsidR="00AE6A85" w:rsidRPr="00E97890" w:rsidRDefault="00AE6A85" w:rsidP="00AE6A85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Amyloid PET in late-life depression</w:t>
            </w:r>
          </w:p>
        </w:tc>
        <w:tc>
          <w:tcPr>
            <w:tcW w:w="3544" w:type="dxa"/>
            <w:vAlign w:val="center"/>
          </w:tcPr>
          <w:p w14:paraId="7C89C0A3" w14:textId="2B7FF731" w:rsidR="00AE6A85" w:rsidRPr="00E97890" w:rsidRDefault="00AE6A85" w:rsidP="00202F3F">
            <w:pPr>
              <w:spacing w:line="280" w:lineRule="exact"/>
              <w:ind w:firstLineChars="13" w:firstLine="26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講者：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吳冠毅醫師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 xml:space="preserve"> (</w:t>
            </w:r>
            <w:r w:rsidR="004E4084" w:rsidRPr="004E408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Kuan-Yi Wu</w:t>
            </w:r>
            <w:r w:rsidR="004E408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)</w:t>
            </w:r>
          </w:p>
          <w:p w14:paraId="4BB01CA2" w14:textId="57C65BF6" w:rsidR="00AE6A85" w:rsidRPr="00E97890" w:rsidRDefault="00AE6A85" w:rsidP="00202F3F">
            <w:pPr>
              <w:spacing w:line="280" w:lineRule="exact"/>
              <w:ind w:firstLineChars="13" w:firstLine="26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主持人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：黃照醫師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hd w:val="clear" w:color="auto" w:fill="FFFFFF"/>
              </w:rPr>
              <w:t xml:space="preserve"> (</w:t>
            </w:r>
            <w:r w:rsidR="004E4084" w:rsidRPr="004E4084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Howard Chao Huang</w:t>
            </w:r>
            <w:r w:rsidR="004E4084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14:paraId="3E475096" w14:textId="77777777" w:rsidR="00AE6A85" w:rsidRPr="00E97890" w:rsidRDefault="00AE6A85" w:rsidP="00AE6A85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103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教室</w:t>
            </w:r>
          </w:p>
        </w:tc>
      </w:tr>
      <w:tr w:rsidR="00AE6A85" w:rsidRPr="00E97890" w14:paraId="504B556E" w14:textId="77777777" w:rsidTr="00E96747">
        <w:trPr>
          <w:trHeight w:val="453"/>
          <w:jc w:val="center"/>
        </w:trPr>
        <w:tc>
          <w:tcPr>
            <w:tcW w:w="1271" w:type="dxa"/>
            <w:vMerge/>
            <w:vAlign w:val="center"/>
          </w:tcPr>
          <w:p w14:paraId="72CAF328" w14:textId="77777777" w:rsidR="00AE6A85" w:rsidRPr="00E97890" w:rsidRDefault="00AE6A85" w:rsidP="00AE6A85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2B44E89F" w14:textId="38DC0013" w:rsidR="00AE6A85" w:rsidRPr="00E97890" w:rsidRDefault="00AE6A85" w:rsidP="00AE6A85">
            <w:pPr>
              <w:spacing w:line="280" w:lineRule="exact"/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>演講</w:t>
            </w:r>
            <w:r w:rsidRPr="00E97890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>B2</w:t>
            </w:r>
            <w:r w:rsidR="003E3D7A" w:rsidRPr="00E97890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 xml:space="preserve"> (Speech B2)</w:t>
            </w:r>
            <w:r w:rsidR="00DD1B2A">
              <w:rPr>
                <w:rFonts w:asciiTheme="minorHAnsi" w:eastAsia="標楷體" w:hAnsiTheme="minorHAnsi" w:cstheme="minorHAnsi" w:hint="eastAsia"/>
                <w:b/>
                <w:color w:val="000000" w:themeColor="text1"/>
                <w:sz w:val="20"/>
              </w:rPr>
              <w:t xml:space="preserve"> </w:t>
            </w:r>
          </w:p>
          <w:p w14:paraId="2BA88D41" w14:textId="7C3FCE6D" w:rsidR="00AE6A85" w:rsidRPr="00E97890" w:rsidRDefault="00AE6A85" w:rsidP="00AE6A85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提升老年幸福感的創新科技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 </w:t>
            </w:r>
          </w:p>
          <w:p w14:paraId="07B0E165" w14:textId="44E06220" w:rsidR="00AE6A85" w:rsidRPr="00E97890" w:rsidRDefault="00AE6A85" w:rsidP="00AE6A85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Innovation of technology to promote wellbeing in late-life</w:t>
            </w:r>
          </w:p>
        </w:tc>
        <w:tc>
          <w:tcPr>
            <w:tcW w:w="3544" w:type="dxa"/>
            <w:vAlign w:val="center"/>
          </w:tcPr>
          <w:p w14:paraId="27C38814" w14:textId="29C79761" w:rsidR="00AE6A85" w:rsidRPr="00E97890" w:rsidRDefault="00AE6A85" w:rsidP="00202F3F">
            <w:pPr>
              <w:spacing w:line="280" w:lineRule="exact"/>
              <w:ind w:firstLineChars="13" w:firstLine="26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講者：</w:t>
            </w:r>
            <w:r w:rsidR="00DD1B2A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黃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揚名教授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 xml:space="preserve"> (</w:t>
            </w:r>
            <w:r w:rsidR="004E4084" w:rsidRPr="004E408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Yang-Ming Huang</w:t>
            </w:r>
            <w:r w:rsidR="004E408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)</w:t>
            </w:r>
          </w:p>
          <w:p w14:paraId="13483D70" w14:textId="1B86D666" w:rsidR="00AE6A85" w:rsidRPr="00E97890" w:rsidRDefault="00AE6A85" w:rsidP="00202F3F">
            <w:pPr>
              <w:spacing w:line="280" w:lineRule="exact"/>
              <w:ind w:firstLineChars="13" w:firstLine="26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主持人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：歐陽文貞醫師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hd w:val="clear" w:color="auto" w:fill="FFFFFF"/>
              </w:rPr>
              <w:t xml:space="preserve"> (</w:t>
            </w:r>
            <w:r w:rsidR="004E4084" w:rsidRPr="004E4084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Wen-Chen Ouyang</w:t>
            </w:r>
            <w:r w:rsidR="004E4084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)</w:t>
            </w:r>
          </w:p>
        </w:tc>
        <w:tc>
          <w:tcPr>
            <w:tcW w:w="1134" w:type="dxa"/>
            <w:vAlign w:val="center"/>
          </w:tcPr>
          <w:p w14:paraId="5569A0D1" w14:textId="77777777" w:rsidR="00AE6A85" w:rsidRPr="00E97890" w:rsidRDefault="00AE6A85" w:rsidP="00AE6A85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104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教室</w:t>
            </w:r>
          </w:p>
        </w:tc>
      </w:tr>
      <w:tr w:rsidR="00EC121E" w:rsidRPr="00E97890" w14:paraId="6144D176" w14:textId="77777777" w:rsidTr="00DD1B2A">
        <w:trPr>
          <w:trHeight w:val="5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4BF016D" w14:textId="4B40ACE6" w:rsidR="00EC121E" w:rsidRPr="00E97890" w:rsidRDefault="00EC121E" w:rsidP="00B07798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16:05-16:25</w:t>
            </w: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4EA66A32" w14:textId="77777777" w:rsidR="00EC121E" w:rsidRPr="00E97890" w:rsidRDefault="00EC121E" w:rsidP="00202F3F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茶點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/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 xml:space="preserve">壁報時間　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Coffee break / Poster Session (2)</w:t>
            </w:r>
          </w:p>
        </w:tc>
      </w:tr>
      <w:tr w:rsidR="00AE6A85" w:rsidRPr="00E97890" w14:paraId="499E22B7" w14:textId="77777777" w:rsidTr="00E96747">
        <w:trPr>
          <w:trHeight w:val="453"/>
          <w:jc w:val="center"/>
        </w:trPr>
        <w:tc>
          <w:tcPr>
            <w:tcW w:w="1271" w:type="dxa"/>
            <w:vAlign w:val="center"/>
          </w:tcPr>
          <w:p w14:paraId="75193F30" w14:textId="129FAE94" w:rsidR="00AE6A85" w:rsidRPr="00E97890" w:rsidRDefault="00C14154" w:rsidP="00AE6A85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16:25-17:05</w:t>
            </w:r>
          </w:p>
        </w:tc>
        <w:tc>
          <w:tcPr>
            <w:tcW w:w="4961" w:type="dxa"/>
            <w:vAlign w:val="center"/>
          </w:tcPr>
          <w:p w14:paraId="09BA4EAF" w14:textId="2D04B22F" w:rsidR="003E3D7A" w:rsidRPr="00E97890" w:rsidRDefault="003E3D7A" w:rsidP="003E3D7A">
            <w:pPr>
              <w:spacing w:line="280" w:lineRule="exact"/>
              <w:ind w:rightChars="75" w:right="180"/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b/>
                <w:color w:val="000000" w:themeColor="text1"/>
                <w:sz w:val="20"/>
              </w:rPr>
              <w:t>倫理教育性演講：</w:t>
            </w:r>
          </w:p>
          <w:p w14:paraId="57AB4124" w14:textId="57426744" w:rsidR="00AE6A85" w:rsidRPr="00E97890" w:rsidRDefault="00C01823" w:rsidP="00C01823">
            <w:pPr>
              <w:spacing w:line="280" w:lineRule="exact"/>
              <w:ind w:left="1" w:rightChars="13" w:right="31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病人自主意思能力評估與失智者預立醫療自主計劃</w:t>
            </w:r>
            <w:r w:rsidR="00AE6A85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法律倫理相關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 xml:space="preserve"> </w:t>
            </w:r>
          </w:p>
          <w:p w14:paraId="649A19A8" w14:textId="3BE3696E" w:rsidR="00AE6A85" w:rsidRPr="00E97890" w:rsidRDefault="00AE6A85" w:rsidP="00C01823">
            <w:pPr>
              <w:spacing w:line="280" w:lineRule="exact"/>
              <w:ind w:rightChars="75" w:right="180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Patient autonomy act and dementia</w:t>
            </w:r>
          </w:p>
        </w:tc>
        <w:tc>
          <w:tcPr>
            <w:tcW w:w="3544" w:type="dxa"/>
            <w:vAlign w:val="center"/>
          </w:tcPr>
          <w:p w14:paraId="06D740BD" w14:textId="3760EB9D" w:rsidR="00AE6A85" w:rsidRPr="00E97890" w:rsidRDefault="00AE6A85" w:rsidP="00202F3F">
            <w:pPr>
              <w:spacing w:line="280" w:lineRule="exact"/>
              <w:ind w:firstLineChars="13" w:firstLine="26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講者：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楊添圍醫師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 xml:space="preserve"> (</w:t>
            </w:r>
            <w:r w:rsidR="004E4084" w:rsidRPr="004E408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Tien-Wei Yang</w:t>
            </w:r>
            <w:r w:rsidR="004E408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)</w:t>
            </w:r>
          </w:p>
          <w:p w14:paraId="0ADB4C0F" w14:textId="046FE4A0" w:rsidR="00AE6A85" w:rsidRPr="00E97890" w:rsidRDefault="00AE6A85" w:rsidP="00202F3F">
            <w:pPr>
              <w:spacing w:line="280" w:lineRule="exact"/>
              <w:ind w:firstLineChars="13" w:firstLine="26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bCs/>
                <w:color w:val="000000" w:themeColor="text1"/>
                <w:sz w:val="20"/>
              </w:rPr>
              <w:t>主持人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：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張景瑞醫師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 xml:space="preserve"> (</w:t>
            </w:r>
            <w:r w:rsidR="004E4084" w:rsidRPr="004E4084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Ching-Jui Chang</w:t>
            </w:r>
            <w:r w:rsidR="004E4084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A01942C" w14:textId="77777777" w:rsidR="00AE6A85" w:rsidRPr="00E97890" w:rsidRDefault="00AE6A85" w:rsidP="00AE6A85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102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教室</w:t>
            </w:r>
          </w:p>
        </w:tc>
      </w:tr>
      <w:tr w:rsidR="00AE6A85" w:rsidRPr="00E97890" w14:paraId="3EE81834" w14:textId="77777777" w:rsidTr="00E96747">
        <w:trPr>
          <w:trHeight w:val="168"/>
          <w:jc w:val="center"/>
        </w:trPr>
        <w:tc>
          <w:tcPr>
            <w:tcW w:w="1271" w:type="dxa"/>
            <w:vAlign w:val="center"/>
          </w:tcPr>
          <w:p w14:paraId="52A6B24D" w14:textId="2283D3C2" w:rsidR="00AE6A85" w:rsidRPr="00E97890" w:rsidRDefault="00C14154" w:rsidP="00AE6A85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17:05~</w:t>
            </w:r>
          </w:p>
        </w:tc>
        <w:tc>
          <w:tcPr>
            <w:tcW w:w="4961" w:type="dxa"/>
            <w:vAlign w:val="center"/>
          </w:tcPr>
          <w:p w14:paraId="60131C6C" w14:textId="0405110E" w:rsidR="00AE6A85" w:rsidRPr="00E97890" w:rsidRDefault="00AE6A85" w:rsidP="003E3D7A">
            <w:pPr>
              <w:spacing w:line="280" w:lineRule="exact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結束致詞</w:t>
            </w:r>
            <w:r w:rsidR="003E3D7A"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 xml:space="preserve"> 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Closing remark</w:t>
            </w:r>
          </w:p>
        </w:tc>
        <w:tc>
          <w:tcPr>
            <w:tcW w:w="3544" w:type="dxa"/>
            <w:vAlign w:val="center"/>
          </w:tcPr>
          <w:p w14:paraId="58363D04" w14:textId="77777777" w:rsidR="00AE6A85" w:rsidRPr="00E97890" w:rsidRDefault="00AE6A85" w:rsidP="00202F3F">
            <w:pPr>
              <w:spacing w:line="280" w:lineRule="exact"/>
              <w:ind w:firstLineChars="13" w:firstLine="26"/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</w:pP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  <w:t>陳正生</w:t>
            </w:r>
            <w:r w:rsidRPr="00E97890">
              <w:rPr>
                <w:rFonts w:asciiTheme="minorHAnsi" w:eastAsia="標楷體" w:hAnsiTheme="minorHAnsi" w:cstheme="minorHAnsi"/>
                <w:color w:val="000000" w:themeColor="text1"/>
                <w:sz w:val="20"/>
                <w:shd w:val="clear" w:color="auto" w:fill="FFFFFF"/>
              </w:rPr>
              <w:t>醫師</w:t>
            </w:r>
          </w:p>
        </w:tc>
        <w:tc>
          <w:tcPr>
            <w:tcW w:w="1134" w:type="dxa"/>
          </w:tcPr>
          <w:p w14:paraId="33CF9DDE" w14:textId="77777777" w:rsidR="00AE6A85" w:rsidRPr="00E97890" w:rsidRDefault="00AE6A85" w:rsidP="00AE6A85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0"/>
              </w:rPr>
            </w:pPr>
          </w:p>
        </w:tc>
      </w:tr>
    </w:tbl>
    <w:p w14:paraId="68F55276" w14:textId="364EDDC8" w:rsidR="00782D78" w:rsidRPr="00E97890" w:rsidRDefault="00782D78" w:rsidP="004F631F">
      <w:pPr>
        <w:spacing w:line="336" w:lineRule="atLeast"/>
        <w:rPr>
          <w:rFonts w:asciiTheme="minorHAnsi" w:eastAsia="標楷體" w:hAnsiTheme="minorHAnsi" w:cstheme="minorHAnsi"/>
          <w:color w:val="000000" w:themeColor="text1"/>
        </w:rPr>
      </w:pPr>
    </w:p>
    <w:sectPr w:rsidR="00782D78" w:rsidRPr="00E97890" w:rsidSect="00241C70">
      <w:pgSz w:w="11906" w:h="16838"/>
      <w:pgMar w:top="284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564C" w14:textId="77777777" w:rsidR="00F20AD6" w:rsidRDefault="00F20AD6" w:rsidP="009B30DF">
      <w:r>
        <w:separator/>
      </w:r>
    </w:p>
  </w:endnote>
  <w:endnote w:type="continuationSeparator" w:id="0">
    <w:p w14:paraId="280A5E22" w14:textId="77777777" w:rsidR="00F20AD6" w:rsidRDefault="00F20AD6" w:rsidP="009B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AFA8F" w14:textId="77777777" w:rsidR="00F20AD6" w:rsidRDefault="00F20AD6" w:rsidP="009B30DF">
      <w:r>
        <w:separator/>
      </w:r>
    </w:p>
  </w:footnote>
  <w:footnote w:type="continuationSeparator" w:id="0">
    <w:p w14:paraId="18C63BA2" w14:textId="77777777" w:rsidR="00F20AD6" w:rsidRDefault="00F20AD6" w:rsidP="009B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01A5"/>
    <w:multiLevelType w:val="hybridMultilevel"/>
    <w:tmpl w:val="779071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9D0B70"/>
    <w:multiLevelType w:val="hybridMultilevel"/>
    <w:tmpl w:val="FD847FB4"/>
    <w:lvl w:ilvl="0" w:tplc="C3E02206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" w15:restartNumberingAfterBreak="0">
    <w:nsid w:val="7BFB26AE"/>
    <w:multiLevelType w:val="hybridMultilevel"/>
    <w:tmpl w:val="770681C4"/>
    <w:lvl w:ilvl="0" w:tplc="C996070E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3" w15:restartNumberingAfterBreak="0">
    <w:nsid w:val="7EFD1644"/>
    <w:multiLevelType w:val="hybridMultilevel"/>
    <w:tmpl w:val="D5AE27E2"/>
    <w:lvl w:ilvl="0" w:tplc="66B03602">
      <w:start w:val="2007"/>
      <w:numFmt w:val="bullet"/>
      <w:lvlText w:val="・"/>
      <w:lvlJc w:val="left"/>
      <w:pPr>
        <w:ind w:left="720" w:hanging="360"/>
      </w:pPr>
      <w:rPr>
        <w:rFonts w:ascii="MS Mincho" w:eastAsia="MS Mincho" w:hAnsi="MS Mincho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64"/>
    <w:rsid w:val="00002491"/>
    <w:rsid w:val="00020A77"/>
    <w:rsid w:val="00024981"/>
    <w:rsid w:val="00031007"/>
    <w:rsid w:val="000329FC"/>
    <w:rsid w:val="00034791"/>
    <w:rsid w:val="00035BB6"/>
    <w:rsid w:val="00042457"/>
    <w:rsid w:val="000443C0"/>
    <w:rsid w:val="000515CD"/>
    <w:rsid w:val="00051C01"/>
    <w:rsid w:val="00052956"/>
    <w:rsid w:val="00053181"/>
    <w:rsid w:val="00056406"/>
    <w:rsid w:val="0006052E"/>
    <w:rsid w:val="00061FD7"/>
    <w:rsid w:val="000677BF"/>
    <w:rsid w:val="000721E9"/>
    <w:rsid w:val="000735D5"/>
    <w:rsid w:val="000759D0"/>
    <w:rsid w:val="00075A0E"/>
    <w:rsid w:val="00077D20"/>
    <w:rsid w:val="000813EE"/>
    <w:rsid w:val="0008140C"/>
    <w:rsid w:val="00083776"/>
    <w:rsid w:val="00084866"/>
    <w:rsid w:val="00086308"/>
    <w:rsid w:val="00086E4A"/>
    <w:rsid w:val="0009274C"/>
    <w:rsid w:val="000A139E"/>
    <w:rsid w:val="000A1F86"/>
    <w:rsid w:val="000A35EE"/>
    <w:rsid w:val="000A3A9E"/>
    <w:rsid w:val="000B0AB7"/>
    <w:rsid w:val="000B2F22"/>
    <w:rsid w:val="000B34B8"/>
    <w:rsid w:val="000D5518"/>
    <w:rsid w:val="000E02FB"/>
    <w:rsid w:val="000F4477"/>
    <w:rsid w:val="000F4D34"/>
    <w:rsid w:val="000F4E39"/>
    <w:rsid w:val="00105340"/>
    <w:rsid w:val="0010620F"/>
    <w:rsid w:val="00106B55"/>
    <w:rsid w:val="00111B5F"/>
    <w:rsid w:val="001132C3"/>
    <w:rsid w:val="0011449F"/>
    <w:rsid w:val="00117ECA"/>
    <w:rsid w:val="00121233"/>
    <w:rsid w:val="0012454E"/>
    <w:rsid w:val="00124A93"/>
    <w:rsid w:val="00124DA4"/>
    <w:rsid w:val="00127B17"/>
    <w:rsid w:val="00134AD3"/>
    <w:rsid w:val="00137356"/>
    <w:rsid w:val="00141927"/>
    <w:rsid w:val="001425CD"/>
    <w:rsid w:val="00142E20"/>
    <w:rsid w:val="00151F07"/>
    <w:rsid w:val="00162AD7"/>
    <w:rsid w:val="00164B60"/>
    <w:rsid w:val="00164B86"/>
    <w:rsid w:val="001657B3"/>
    <w:rsid w:val="001818C5"/>
    <w:rsid w:val="00183013"/>
    <w:rsid w:val="00185C59"/>
    <w:rsid w:val="00195CAE"/>
    <w:rsid w:val="001A7E0E"/>
    <w:rsid w:val="001B2098"/>
    <w:rsid w:val="001B2BB8"/>
    <w:rsid w:val="001B4571"/>
    <w:rsid w:val="001B46D0"/>
    <w:rsid w:val="001B60EE"/>
    <w:rsid w:val="001B7507"/>
    <w:rsid w:val="001C0404"/>
    <w:rsid w:val="001C4766"/>
    <w:rsid w:val="001D0167"/>
    <w:rsid w:val="001D4E70"/>
    <w:rsid w:val="001D5F61"/>
    <w:rsid w:val="001E1944"/>
    <w:rsid w:val="001E28F1"/>
    <w:rsid w:val="001F35C1"/>
    <w:rsid w:val="001F7AE6"/>
    <w:rsid w:val="00202F3F"/>
    <w:rsid w:val="002051B5"/>
    <w:rsid w:val="002078F2"/>
    <w:rsid w:val="00210227"/>
    <w:rsid w:val="002124C9"/>
    <w:rsid w:val="00220414"/>
    <w:rsid w:val="00220FCA"/>
    <w:rsid w:val="00222A21"/>
    <w:rsid w:val="0022568F"/>
    <w:rsid w:val="002271D3"/>
    <w:rsid w:val="00227F9D"/>
    <w:rsid w:val="00233C3E"/>
    <w:rsid w:val="00235843"/>
    <w:rsid w:val="00235ED9"/>
    <w:rsid w:val="00241C70"/>
    <w:rsid w:val="00242B58"/>
    <w:rsid w:val="00242FBE"/>
    <w:rsid w:val="00244BCC"/>
    <w:rsid w:val="00244F67"/>
    <w:rsid w:val="0024759D"/>
    <w:rsid w:val="0025143D"/>
    <w:rsid w:val="00265440"/>
    <w:rsid w:val="00266AA1"/>
    <w:rsid w:val="002720CD"/>
    <w:rsid w:val="00272D70"/>
    <w:rsid w:val="002825B6"/>
    <w:rsid w:val="002830FA"/>
    <w:rsid w:val="00283FDA"/>
    <w:rsid w:val="00297BEA"/>
    <w:rsid w:val="002B1E74"/>
    <w:rsid w:val="002B2788"/>
    <w:rsid w:val="002B2B2C"/>
    <w:rsid w:val="002C55F3"/>
    <w:rsid w:val="002D0413"/>
    <w:rsid w:val="002D0D36"/>
    <w:rsid w:val="002D1B6D"/>
    <w:rsid w:val="002D46B9"/>
    <w:rsid w:val="002D5594"/>
    <w:rsid w:val="002E0675"/>
    <w:rsid w:val="002E1850"/>
    <w:rsid w:val="002E3A67"/>
    <w:rsid w:val="002E5F7B"/>
    <w:rsid w:val="002F0669"/>
    <w:rsid w:val="002F1F0D"/>
    <w:rsid w:val="002F3E88"/>
    <w:rsid w:val="002F54FC"/>
    <w:rsid w:val="002F7B94"/>
    <w:rsid w:val="00303C03"/>
    <w:rsid w:val="003133C1"/>
    <w:rsid w:val="0031474B"/>
    <w:rsid w:val="003249EE"/>
    <w:rsid w:val="00325C39"/>
    <w:rsid w:val="00325E9F"/>
    <w:rsid w:val="003275E1"/>
    <w:rsid w:val="00330103"/>
    <w:rsid w:val="00330B0D"/>
    <w:rsid w:val="00330E89"/>
    <w:rsid w:val="00333E4F"/>
    <w:rsid w:val="00335B37"/>
    <w:rsid w:val="003403F0"/>
    <w:rsid w:val="0034073C"/>
    <w:rsid w:val="00343D9D"/>
    <w:rsid w:val="003472CB"/>
    <w:rsid w:val="00347FE1"/>
    <w:rsid w:val="003529F2"/>
    <w:rsid w:val="0035439A"/>
    <w:rsid w:val="00362590"/>
    <w:rsid w:val="00365335"/>
    <w:rsid w:val="00365930"/>
    <w:rsid w:val="003762E2"/>
    <w:rsid w:val="00377078"/>
    <w:rsid w:val="0038149D"/>
    <w:rsid w:val="00384224"/>
    <w:rsid w:val="00386AB7"/>
    <w:rsid w:val="00386CD1"/>
    <w:rsid w:val="003918AC"/>
    <w:rsid w:val="00391F4B"/>
    <w:rsid w:val="00392F32"/>
    <w:rsid w:val="003959A1"/>
    <w:rsid w:val="003967A2"/>
    <w:rsid w:val="00397CC0"/>
    <w:rsid w:val="003A0C87"/>
    <w:rsid w:val="003A1A7D"/>
    <w:rsid w:val="003A3EEA"/>
    <w:rsid w:val="003A6837"/>
    <w:rsid w:val="003B0EAA"/>
    <w:rsid w:val="003B15D3"/>
    <w:rsid w:val="003B2460"/>
    <w:rsid w:val="003B2932"/>
    <w:rsid w:val="003B6CE2"/>
    <w:rsid w:val="003B6D12"/>
    <w:rsid w:val="003C7A33"/>
    <w:rsid w:val="003D11E4"/>
    <w:rsid w:val="003D4ADC"/>
    <w:rsid w:val="003E3D7A"/>
    <w:rsid w:val="003E58B4"/>
    <w:rsid w:val="003E65C4"/>
    <w:rsid w:val="003E783D"/>
    <w:rsid w:val="003F1367"/>
    <w:rsid w:val="003F1929"/>
    <w:rsid w:val="003F7F29"/>
    <w:rsid w:val="004024AD"/>
    <w:rsid w:val="004027FC"/>
    <w:rsid w:val="004068FB"/>
    <w:rsid w:val="0041340B"/>
    <w:rsid w:val="00414623"/>
    <w:rsid w:val="004210FA"/>
    <w:rsid w:val="00421C2D"/>
    <w:rsid w:val="00440BEB"/>
    <w:rsid w:val="00442025"/>
    <w:rsid w:val="00442A18"/>
    <w:rsid w:val="004460B2"/>
    <w:rsid w:val="004464DD"/>
    <w:rsid w:val="00447BB9"/>
    <w:rsid w:val="00457B92"/>
    <w:rsid w:val="0046442D"/>
    <w:rsid w:val="00464FD5"/>
    <w:rsid w:val="00474AB1"/>
    <w:rsid w:val="00474E84"/>
    <w:rsid w:val="004803B7"/>
    <w:rsid w:val="00485325"/>
    <w:rsid w:val="0049039F"/>
    <w:rsid w:val="00494A66"/>
    <w:rsid w:val="004A2364"/>
    <w:rsid w:val="004A5713"/>
    <w:rsid w:val="004A70CF"/>
    <w:rsid w:val="004B112F"/>
    <w:rsid w:val="004B23F0"/>
    <w:rsid w:val="004B6B2B"/>
    <w:rsid w:val="004C3C21"/>
    <w:rsid w:val="004C6A66"/>
    <w:rsid w:val="004D30B2"/>
    <w:rsid w:val="004E4084"/>
    <w:rsid w:val="004F0AB0"/>
    <w:rsid w:val="004F43A8"/>
    <w:rsid w:val="004F631F"/>
    <w:rsid w:val="005012B2"/>
    <w:rsid w:val="005042DC"/>
    <w:rsid w:val="005052BE"/>
    <w:rsid w:val="0050649C"/>
    <w:rsid w:val="00506795"/>
    <w:rsid w:val="00506E50"/>
    <w:rsid w:val="0051055D"/>
    <w:rsid w:val="00510965"/>
    <w:rsid w:val="0051219B"/>
    <w:rsid w:val="00512955"/>
    <w:rsid w:val="005206A9"/>
    <w:rsid w:val="005214BF"/>
    <w:rsid w:val="00521669"/>
    <w:rsid w:val="005261DC"/>
    <w:rsid w:val="00532455"/>
    <w:rsid w:val="00535231"/>
    <w:rsid w:val="005412F8"/>
    <w:rsid w:val="00542A6A"/>
    <w:rsid w:val="00543C9E"/>
    <w:rsid w:val="00545508"/>
    <w:rsid w:val="00554DB0"/>
    <w:rsid w:val="0055686B"/>
    <w:rsid w:val="00557233"/>
    <w:rsid w:val="00561D0C"/>
    <w:rsid w:val="00564EA6"/>
    <w:rsid w:val="00564EAF"/>
    <w:rsid w:val="00565957"/>
    <w:rsid w:val="00567A45"/>
    <w:rsid w:val="00571E14"/>
    <w:rsid w:val="00575403"/>
    <w:rsid w:val="00577D03"/>
    <w:rsid w:val="00584AA7"/>
    <w:rsid w:val="00587B8B"/>
    <w:rsid w:val="00590A31"/>
    <w:rsid w:val="00594FEC"/>
    <w:rsid w:val="005A01B1"/>
    <w:rsid w:val="005A09A0"/>
    <w:rsid w:val="005A144C"/>
    <w:rsid w:val="005A2472"/>
    <w:rsid w:val="005B3454"/>
    <w:rsid w:val="005B3BCC"/>
    <w:rsid w:val="005B6B21"/>
    <w:rsid w:val="005C1D7F"/>
    <w:rsid w:val="005C2466"/>
    <w:rsid w:val="005D1047"/>
    <w:rsid w:val="005D6186"/>
    <w:rsid w:val="005E1F60"/>
    <w:rsid w:val="005E6B2C"/>
    <w:rsid w:val="005E6CFF"/>
    <w:rsid w:val="005F2521"/>
    <w:rsid w:val="005F26E1"/>
    <w:rsid w:val="005F27FF"/>
    <w:rsid w:val="005F4F68"/>
    <w:rsid w:val="005F5419"/>
    <w:rsid w:val="00607B8C"/>
    <w:rsid w:val="00612950"/>
    <w:rsid w:val="006137EF"/>
    <w:rsid w:val="00614112"/>
    <w:rsid w:val="00614BF6"/>
    <w:rsid w:val="00614EA5"/>
    <w:rsid w:val="00620531"/>
    <w:rsid w:val="006207C9"/>
    <w:rsid w:val="00620903"/>
    <w:rsid w:val="0062122B"/>
    <w:rsid w:val="00621F42"/>
    <w:rsid w:val="00643D3A"/>
    <w:rsid w:val="00643DE9"/>
    <w:rsid w:val="006462BF"/>
    <w:rsid w:val="00647CC3"/>
    <w:rsid w:val="00651E93"/>
    <w:rsid w:val="00652088"/>
    <w:rsid w:val="00654409"/>
    <w:rsid w:val="006569F2"/>
    <w:rsid w:val="0066259B"/>
    <w:rsid w:val="0066369F"/>
    <w:rsid w:val="0066509C"/>
    <w:rsid w:val="0066544B"/>
    <w:rsid w:val="00666E34"/>
    <w:rsid w:val="00680400"/>
    <w:rsid w:val="00680E42"/>
    <w:rsid w:val="00681765"/>
    <w:rsid w:val="00684FC1"/>
    <w:rsid w:val="006859FE"/>
    <w:rsid w:val="00685BD8"/>
    <w:rsid w:val="00687242"/>
    <w:rsid w:val="00690128"/>
    <w:rsid w:val="00694AAD"/>
    <w:rsid w:val="00697866"/>
    <w:rsid w:val="006A345C"/>
    <w:rsid w:val="006A7A01"/>
    <w:rsid w:val="006C0626"/>
    <w:rsid w:val="006C6A8D"/>
    <w:rsid w:val="006E1FE0"/>
    <w:rsid w:val="006E2018"/>
    <w:rsid w:val="006F2EB9"/>
    <w:rsid w:val="006F5087"/>
    <w:rsid w:val="006F5556"/>
    <w:rsid w:val="006F66AE"/>
    <w:rsid w:val="00706896"/>
    <w:rsid w:val="00714695"/>
    <w:rsid w:val="00722083"/>
    <w:rsid w:val="007244BE"/>
    <w:rsid w:val="00733B71"/>
    <w:rsid w:val="00734B26"/>
    <w:rsid w:val="00735D20"/>
    <w:rsid w:val="007367F6"/>
    <w:rsid w:val="007501AE"/>
    <w:rsid w:val="00763FC3"/>
    <w:rsid w:val="00765A9B"/>
    <w:rsid w:val="00770780"/>
    <w:rsid w:val="00774C3F"/>
    <w:rsid w:val="00776F7E"/>
    <w:rsid w:val="00777096"/>
    <w:rsid w:val="007808DC"/>
    <w:rsid w:val="00781682"/>
    <w:rsid w:val="00782142"/>
    <w:rsid w:val="00782D78"/>
    <w:rsid w:val="00783F7F"/>
    <w:rsid w:val="00790164"/>
    <w:rsid w:val="00792967"/>
    <w:rsid w:val="00795C15"/>
    <w:rsid w:val="007A35F8"/>
    <w:rsid w:val="007A4E57"/>
    <w:rsid w:val="007A7AD7"/>
    <w:rsid w:val="007A7F2F"/>
    <w:rsid w:val="007B0B0B"/>
    <w:rsid w:val="007B1760"/>
    <w:rsid w:val="007B1C76"/>
    <w:rsid w:val="007B600D"/>
    <w:rsid w:val="007C0FF0"/>
    <w:rsid w:val="007C40A8"/>
    <w:rsid w:val="007E42BE"/>
    <w:rsid w:val="007F2B5E"/>
    <w:rsid w:val="00803210"/>
    <w:rsid w:val="00811BC6"/>
    <w:rsid w:val="008246E2"/>
    <w:rsid w:val="0082518C"/>
    <w:rsid w:val="00825C69"/>
    <w:rsid w:val="00825FD4"/>
    <w:rsid w:val="0083135E"/>
    <w:rsid w:val="00831A30"/>
    <w:rsid w:val="00834C59"/>
    <w:rsid w:val="00836D1A"/>
    <w:rsid w:val="008438BE"/>
    <w:rsid w:val="0085164B"/>
    <w:rsid w:val="00854601"/>
    <w:rsid w:val="0086031F"/>
    <w:rsid w:val="00861546"/>
    <w:rsid w:val="00862670"/>
    <w:rsid w:val="008846FB"/>
    <w:rsid w:val="0089405A"/>
    <w:rsid w:val="008A337F"/>
    <w:rsid w:val="008A5E3A"/>
    <w:rsid w:val="008B1DF8"/>
    <w:rsid w:val="008B38F5"/>
    <w:rsid w:val="008B4247"/>
    <w:rsid w:val="008B6D65"/>
    <w:rsid w:val="008C5BD0"/>
    <w:rsid w:val="008C7820"/>
    <w:rsid w:val="008D028B"/>
    <w:rsid w:val="008D1B5A"/>
    <w:rsid w:val="008E6F47"/>
    <w:rsid w:val="008E774C"/>
    <w:rsid w:val="008F0A37"/>
    <w:rsid w:val="008F0FEB"/>
    <w:rsid w:val="008F30C2"/>
    <w:rsid w:val="008F4F7D"/>
    <w:rsid w:val="009010A3"/>
    <w:rsid w:val="009065A1"/>
    <w:rsid w:val="0091085B"/>
    <w:rsid w:val="00911A33"/>
    <w:rsid w:val="0091343F"/>
    <w:rsid w:val="0092307D"/>
    <w:rsid w:val="0092795C"/>
    <w:rsid w:val="009306E2"/>
    <w:rsid w:val="009324E3"/>
    <w:rsid w:val="009325BC"/>
    <w:rsid w:val="009362CC"/>
    <w:rsid w:val="00936DF9"/>
    <w:rsid w:val="00944CF0"/>
    <w:rsid w:val="00946CC6"/>
    <w:rsid w:val="00947456"/>
    <w:rsid w:val="0095492F"/>
    <w:rsid w:val="00960BC0"/>
    <w:rsid w:val="00966390"/>
    <w:rsid w:val="00971219"/>
    <w:rsid w:val="009758D8"/>
    <w:rsid w:val="00975D4B"/>
    <w:rsid w:val="00982786"/>
    <w:rsid w:val="00984F58"/>
    <w:rsid w:val="009878EF"/>
    <w:rsid w:val="009A00C5"/>
    <w:rsid w:val="009A26CA"/>
    <w:rsid w:val="009A5EB9"/>
    <w:rsid w:val="009B30DF"/>
    <w:rsid w:val="009B3BB9"/>
    <w:rsid w:val="009B4554"/>
    <w:rsid w:val="009B79B9"/>
    <w:rsid w:val="009C54E2"/>
    <w:rsid w:val="009D1010"/>
    <w:rsid w:val="009D2B63"/>
    <w:rsid w:val="009E0203"/>
    <w:rsid w:val="009E231B"/>
    <w:rsid w:val="009E4357"/>
    <w:rsid w:val="009E4CCE"/>
    <w:rsid w:val="009E67D7"/>
    <w:rsid w:val="009F1F42"/>
    <w:rsid w:val="009F23F8"/>
    <w:rsid w:val="00A04AB1"/>
    <w:rsid w:val="00A062D5"/>
    <w:rsid w:val="00A07901"/>
    <w:rsid w:val="00A15B7F"/>
    <w:rsid w:val="00A200A9"/>
    <w:rsid w:val="00A23CF0"/>
    <w:rsid w:val="00A244D2"/>
    <w:rsid w:val="00A341A9"/>
    <w:rsid w:val="00A358CB"/>
    <w:rsid w:val="00A5470E"/>
    <w:rsid w:val="00A60E3B"/>
    <w:rsid w:val="00A63419"/>
    <w:rsid w:val="00A66CAF"/>
    <w:rsid w:val="00A76F13"/>
    <w:rsid w:val="00A76F2A"/>
    <w:rsid w:val="00A82F7F"/>
    <w:rsid w:val="00A84B47"/>
    <w:rsid w:val="00A86423"/>
    <w:rsid w:val="00A91426"/>
    <w:rsid w:val="00A9588C"/>
    <w:rsid w:val="00AA18F9"/>
    <w:rsid w:val="00AB3A0B"/>
    <w:rsid w:val="00AB3D1D"/>
    <w:rsid w:val="00AB3FE0"/>
    <w:rsid w:val="00AB48A1"/>
    <w:rsid w:val="00AC6EF9"/>
    <w:rsid w:val="00AD034F"/>
    <w:rsid w:val="00AD1848"/>
    <w:rsid w:val="00AE0A98"/>
    <w:rsid w:val="00AE38E3"/>
    <w:rsid w:val="00AE4197"/>
    <w:rsid w:val="00AE49EC"/>
    <w:rsid w:val="00AE60F4"/>
    <w:rsid w:val="00AE67E5"/>
    <w:rsid w:val="00AE6A85"/>
    <w:rsid w:val="00AF0248"/>
    <w:rsid w:val="00AF078C"/>
    <w:rsid w:val="00AF2F2E"/>
    <w:rsid w:val="00AF3E82"/>
    <w:rsid w:val="00AF5D2B"/>
    <w:rsid w:val="00B00881"/>
    <w:rsid w:val="00B03FE1"/>
    <w:rsid w:val="00B0580D"/>
    <w:rsid w:val="00B122F5"/>
    <w:rsid w:val="00B15BE0"/>
    <w:rsid w:val="00B2028B"/>
    <w:rsid w:val="00B21368"/>
    <w:rsid w:val="00B2260F"/>
    <w:rsid w:val="00B254B6"/>
    <w:rsid w:val="00B2614A"/>
    <w:rsid w:val="00B26E24"/>
    <w:rsid w:val="00B26EC0"/>
    <w:rsid w:val="00B47731"/>
    <w:rsid w:val="00B5690B"/>
    <w:rsid w:val="00B6320A"/>
    <w:rsid w:val="00B676CD"/>
    <w:rsid w:val="00B731BA"/>
    <w:rsid w:val="00B861ED"/>
    <w:rsid w:val="00B90CF8"/>
    <w:rsid w:val="00BA0F71"/>
    <w:rsid w:val="00BA3AF1"/>
    <w:rsid w:val="00BB22E3"/>
    <w:rsid w:val="00BB2310"/>
    <w:rsid w:val="00BB5E04"/>
    <w:rsid w:val="00BB7F02"/>
    <w:rsid w:val="00BD34D6"/>
    <w:rsid w:val="00BD50C7"/>
    <w:rsid w:val="00BE3672"/>
    <w:rsid w:val="00BE4F20"/>
    <w:rsid w:val="00BE5265"/>
    <w:rsid w:val="00BE5658"/>
    <w:rsid w:val="00BF045A"/>
    <w:rsid w:val="00BF0B29"/>
    <w:rsid w:val="00BF3EB2"/>
    <w:rsid w:val="00BF6A3B"/>
    <w:rsid w:val="00C01823"/>
    <w:rsid w:val="00C036E8"/>
    <w:rsid w:val="00C07F47"/>
    <w:rsid w:val="00C11BB2"/>
    <w:rsid w:val="00C14154"/>
    <w:rsid w:val="00C14768"/>
    <w:rsid w:val="00C177D7"/>
    <w:rsid w:val="00C23D60"/>
    <w:rsid w:val="00C326B9"/>
    <w:rsid w:val="00C33014"/>
    <w:rsid w:val="00C34E28"/>
    <w:rsid w:val="00C41361"/>
    <w:rsid w:val="00C4200F"/>
    <w:rsid w:val="00C52900"/>
    <w:rsid w:val="00C61CB1"/>
    <w:rsid w:val="00C6737C"/>
    <w:rsid w:val="00C67490"/>
    <w:rsid w:val="00C702A2"/>
    <w:rsid w:val="00C75B69"/>
    <w:rsid w:val="00CA0C3E"/>
    <w:rsid w:val="00CA20B4"/>
    <w:rsid w:val="00CB6C01"/>
    <w:rsid w:val="00CC0E29"/>
    <w:rsid w:val="00CC4E63"/>
    <w:rsid w:val="00CC70AC"/>
    <w:rsid w:val="00CC7F11"/>
    <w:rsid w:val="00CD0B47"/>
    <w:rsid w:val="00CD5C76"/>
    <w:rsid w:val="00CD5E0F"/>
    <w:rsid w:val="00CD65B4"/>
    <w:rsid w:val="00CE5805"/>
    <w:rsid w:val="00CF08B3"/>
    <w:rsid w:val="00CF5005"/>
    <w:rsid w:val="00CF63F3"/>
    <w:rsid w:val="00D0252C"/>
    <w:rsid w:val="00D02CA7"/>
    <w:rsid w:val="00D02E84"/>
    <w:rsid w:val="00D07162"/>
    <w:rsid w:val="00D10937"/>
    <w:rsid w:val="00D11606"/>
    <w:rsid w:val="00D129E0"/>
    <w:rsid w:val="00D13490"/>
    <w:rsid w:val="00D158D0"/>
    <w:rsid w:val="00D219D7"/>
    <w:rsid w:val="00D22795"/>
    <w:rsid w:val="00D22BC3"/>
    <w:rsid w:val="00D2533E"/>
    <w:rsid w:val="00D25623"/>
    <w:rsid w:val="00D27F3D"/>
    <w:rsid w:val="00D322F1"/>
    <w:rsid w:val="00D3553E"/>
    <w:rsid w:val="00D37EDF"/>
    <w:rsid w:val="00D40FDA"/>
    <w:rsid w:val="00D425AE"/>
    <w:rsid w:val="00D46807"/>
    <w:rsid w:val="00D504EE"/>
    <w:rsid w:val="00D50B16"/>
    <w:rsid w:val="00D52A37"/>
    <w:rsid w:val="00D56F24"/>
    <w:rsid w:val="00D61EA8"/>
    <w:rsid w:val="00D62470"/>
    <w:rsid w:val="00D65BF4"/>
    <w:rsid w:val="00D72DA8"/>
    <w:rsid w:val="00D75A56"/>
    <w:rsid w:val="00D81BB9"/>
    <w:rsid w:val="00D82C82"/>
    <w:rsid w:val="00D9785B"/>
    <w:rsid w:val="00DA751C"/>
    <w:rsid w:val="00DB022F"/>
    <w:rsid w:val="00DB7A85"/>
    <w:rsid w:val="00DC0D37"/>
    <w:rsid w:val="00DC2A04"/>
    <w:rsid w:val="00DC3FF0"/>
    <w:rsid w:val="00DC70D1"/>
    <w:rsid w:val="00DD1B2A"/>
    <w:rsid w:val="00DD4336"/>
    <w:rsid w:val="00DD49E8"/>
    <w:rsid w:val="00DD5125"/>
    <w:rsid w:val="00DD60BA"/>
    <w:rsid w:val="00DD7C58"/>
    <w:rsid w:val="00DE2191"/>
    <w:rsid w:val="00DE6291"/>
    <w:rsid w:val="00DE78BE"/>
    <w:rsid w:val="00E03CC1"/>
    <w:rsid w:val="00E11CD2"/>
    <w:rsid w:val="00E1312E"/>
    <w:rsid w:val="00E20092"/>
    <w:rsid w:val="00E25260"/>
    <w:rsid w:val="00E41689"/>
    <w:rsid w:val="00E433C5"/>
    <w:rsid w:val="00E50427"/>
    <w:rsid w:val="00E548E9"/>
    <w:rsid w:val="00E55303"/>
    <w:rsid w:val="00E600A1"/>
    <w:rsid w:val="00E62171"/>
    <w:rsid w:val="00E743AC"/>
    <w:rsid w:val="00E77501"/>
    <w:rsid w:val="00E80C1A"/>
    <w:rsid w:val="00E819D3"/>
    <w:rsid w:val="00E865C8"/>
    <w:rsid w:val="00E90A38"/>
    <w:rsid w:val="00E95D85"/>
    <w:rsid w:val="00E96747"/>
    <w:rsid w:val="00E97890"/>
    <w:rsid w:val="00EA0BA0"/>
    <w:rsid w:val="00EA5E77"/>
    <w:rsid w:val="00EA709C"/>
    <w:rsid w:val="00EB0257"/>
    <w:rsid w:val="00EB06BB"/>
    <w:rsid w:val="00EB383C"/>
    <w:rsid w:val="00EC0071"/>
    <w:rsid w:val="00EC03C6"/>
    <w:rsid w:val="00EC0D37"/>
    <w:rsid w:val="00EC121E"/>
    <w:rsid w:val="00EC3424"/>
    <w:rsid w:val="00EC6242"/>
    <w:rsid w:val="00ED4391"/>
    <w:rsid w:val="00ED58F9"/>
    <w:rsid w:val="00ED7C70"/>
    <w:rsid w:val="00EE62B5"/>
    <w:rsid w:val="00EE6A2F"/>
    <w:rsid w:val="00EE6A94"/>
    <w:rsid w:val="00EE70AF"/>
    <w:rsid w:val="00EF0146"/>
    <w:rsid w:val="00EF24DA"/>
    <w:rsid w:val="00EF2C22"/>
    <w:rsid w:val="00EF2D09"/>
    <w:rsid w:val="00EF697F"/>
    <w:rsid w:val="00EF7D3F"/>
    <w:rsid w:val="00F075CA"/>
    <w:rsid w:val="00F11A0A"/>
    <w:rsid w:val="00F11D69"/>
    <w:rsid w:val="00F13F30"/>
    <w:rsid w:val="00F20AD6"/>
    <w:rsid w:val="00F2220D"/>
    <w:rsid w:val="00F27241"/>
    <w:rsid w:val="00F3634C"/>
    <w:rsid w:val="00F3757D"/>
    <w:rsid w:val="00F42463"/>
    <w:rsid w:val="00F43B6F"/>
    <w:rsid w:val="00F43C4A"/>
    <w:rsid w:val="00F44415"/>
    <w:rsid w:val="00F448C6"/>
    <w:rsid w:val="00F44950"/>
    <w:rsid w:val="00F50F2B"/>
    <w:rsid w:val="00F55694"/>
    <w:rsid w:val="00F61B6D"/>
    <w:rsid w:val="00F63CD2"/>
    <w:rsid w:val="00F72410"/>
    <w:rsid w:val="00F812C1"/>
    <w:rsid w:val="00F82D69"/>
    <w:rsid w:val="00F862D8"/>
    <w:rsid w:val="00F90E7E"/>
    <w:rsid w:val="00F914E1"/>
    <w:rsid w:val="00F94758"/>
    <w:rsid w:val="00FA0D9C"/>
    <w:rsid w:val="00FA3E47"/>
    <w:rsid w:val="00FA6891"/>
    <w:rsid w:val="00FA724F"/>
    <w:rsid w:val="00FC2DF6"/>
    <w:rsid w:val="00FC360C"/>
    <w:rsid w:val="00FC5D38"/>
    <w:rsid w:val="00FD1151"/>
    <w:rsid w:val="00FD65CD"/>
    <w:rsid w:val="00FE1EAE"/>
    <w:rsid w:val="00FE44E9"/>
    <w:rsid w:val="00FE48E0"/>
    <w:rsid w:val="00FE5F79"/>
    <w:rsid w:val="00FF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1A727"/>
  <w15:docId w15:val="{3A031241-0205-4510-9F91-6533604D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0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F5005"/>
    <w:pPr>
      <w:widowControl/>
    </w:pPr>
    <w:rPr>
      <w:rFonts w:ascii="Arial" w:hAnsi="Arial"/>
      <w:kern w:val="0"/>
      <w:sz w:val="18"/>
      <w:szCs w:val="18"/>
    </w:rPr>
  </w:style>
  <w:style w:type="paragraph" w:styleId="a5">
    <w:name w:val="Balloon Text"/>
    <w:basedOn w:val="a"/>
    <w:semiHidden/>
    <w:rsid w:val="00CF5005"/>
    <w:rPr>
      <w:rFonts w:ascii="Arial" w:hAnsi="Arial"/>
      <w:sz w:val="18"/>
      <w:szCs w:val="18"/>
    </w:rPr>
  </w:style>
  <w:style w:type="paragraph" w:styleId="a6">
    <w:name w:val="footer"/>
    <w:basedOn w:val="a"/>
    <w:link w:val="a7"/>
    <w:rsid w:val="00CF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rsid w:val="00CF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CF50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CF5005"/>
    <w:rPr>
      <w:b/>
      <w:bCs/>
    </w:rPr>
  </w:style>
  <w:style w:type="character" w:styleId="ab">
    <w:name w:val="Emphasis"/>
    <w:uiPriority w:val="20"/>
    <w:qFormat/>
    <w:rsid w:val="00CF5005"/>
    <w:rPr>
      <w:color w:val="CC0033"/>
    </w:rPr>
  </w:style>
  <w:style w:type="character" w:styleId="HTML">
    <w:name w:val="HTML Typewriter"/>
    <w:rsid w:val="00CF5005"/>
    <w:rPr>
      <w:rFonts w:ascii="Arial Unicode MS" w:eastAsia="Arial Unicode MS" w:hAnsi="Arial Unicode MS" w:cs="Arial Unicode MS"/>
      <w:sz w:val="20"/>
      <w:szCs w:val="20"/>
    </w:rPr>
  </w:style>
  <w:style w:type="character" w:styleId="ac">
    <w:name w:val="Hyperlink"/>
    <w:rsid w:val="00CF5005"/>
    <w:rPr>
      <w:color w:val="0000FF"/>
      <w:u w:val="single"/>
    </w:rPr>
  </w:style>
  <w:style w:type="paragraph" w:customStyle="1" w:styleId="BalloonText1">
    <w:name w:val="Balloon Text1"/>
    <w:basedOn w:val="a"/>
    <w:semiHidden/>
    <w:rsid w:val="00CF5005"/>
    <w:rPr>
      <w:rFonts w:ascii="Arial" w:hAnsi="Arial"/>
      <w:sz w:val="18"/>
      <w:szCs w:val="18"/>
    </w:rPr>
  </w:style>
  <w:style w:type="paragraph" w:customStyle="1" w:styleId="Default">
    <w:name w:val="Default"/>
    <w:rsid w:val="00CF50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-11">
    <w:name w:val="彩色網底 - 輔色 11"/>
    <w:uiPriority w:val="71"/>
    <w:rsid w:val="00CF5005"/>
    <w:rPr>
      <w:kern w:val="2"/>
      <w:sz w:val="24"/>
      <w:szCs w:val="24"/>
    </w:rPr>
  </w:style>
  <w:style w:type="character" w:customStyle="1" w:styleId="a4">
    <w:name w:val="純文字 字元"/>
    <w:link w:val="a3"/>
    <w:uiPriority w:val="99"/>
    <w:rsid w:val="00CF5005"/>
    <w:rPr>
      <w:rFonts w:ascii="Arial" w:hAnsi="Arial"/>
      <w:sz w:val="18"/>
      <w:szCs w:val="18"/>
    </w:rPr>
  </w:style>
  <w:style w:type="character" w:customStyle="1" w:styleId="il">
    <w:name w:val="il"/>
    <w:basedOn w:val="a0"/>
    <w:rsid w:val="00CF5005"/>
  </w:style>
  <w:style w:type="character" w:customStyle="1" w:styleId="a9">
    <w:name w:val="頁首 字元"/>
    <w:link w:val="a8"/>
    <w:rsid w:val="00CF5005"/>
    <w:rPr>
      <w:kern w:val="2"/>
    </w:rPr>
  </w:style>
  <w:style w:type="character" w:customStyle="1" w:styleId="a7">
    <w:name w:val="頁尾 字元"/>
    <w:link w:val="a6"/>
    <w:rsid w:val="00CF5005"/>
    <w:rPr>
      <w:kern w:val="2"/>
    </w:rPr>
  </w:style>
  <w:style w:type="character" w:customStyle="1" w:styleId="st">
    <w:name w:val="st"/>
    <w:basedOn w:val="a0"/>
    <w:rsid w:val="00CF5005"/>
  </w:style>
  <w:style w:type="character" w:customStyle="1" w:styleId="st1">
    <w:name w:val="st1"/>
    <w:rsid w:val="00CF5005"/>
  </w:style>
  <w:style w:type="paragraph" w:customStyle="1" w:styleId="TableParagraph">
    <w:name w:val="Table Paragraph"/>
    <w:basedOn w:val="a"/>
    <w:uiPriority w:val="1"/>
    <w:qFormat/>
    <w:rsid w:val="0083135E"/>
    <w:pPr>
      <w:spacing w:line="272" w:lineRule="exact"/>
      <w:ind w:left="103" w:right="119"/>
    </w:pPr>
    <w:rPr>
      <w:rFonts w:ascii="新細明體" w:eastAsia="新細明體" w:hAnsi="新細明體" w:cs="新細明體"/>
      <w:kern w:val="0"/>
      <w:sz w:val="22"/>
      <w:szCs w:val="22"/>
      <w:lang w:eastAsia="en-US"/>
    </w:rPr>
  </w:style>
  <w:style w:type="character" w:styleId="ad">
    <w:name w:val="annotation reference"/>
    <w:basedOn w:val="a0"/>
    <w:semiHidden/>
    <w:unhideWhenUsed/>
    <w:rsid w:val="00A9142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A91426"/>
  </w:style>
  <w:style w:type="character" w:customStyle="1" w:styleId="af">
    <w:name w:val="註解文字 字元"/>
    <w:basedOn w:val="a0"/>
    <w:link w:val="ae"/>
    <w:semiHidden/>
    <w:rsid w:val="00A91426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A91426"/>
    <w:rPr>
      <w:b/>
      <w:bCs/>
    </w:rPr>
  </w:style>
  <w:style w:type="character" w:customStyle="1" w:styleId="af1">
    <w:name w:val="註解主旨 字元"/>
    <w:basedOn w:val="af"/>
    <w:link w:val="af0"/>
    <w:semiHidden/>
    <w:rsid w:val="00A91426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99"/>
    <w:rsid w:val="003842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D50382-0C52-4203-AAF9-2A4DD327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Company>HOME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台灣老年精神醫學會第一屆第三次會員大會暨學術研討會</dc:title>
  <dc:creator>user</dc:creator>
  <cp:lastModifiedBy>老年精神醫學會 社團法人台灣</cp:lastModifiedBy>
  <cp:revision>2</cp:revision>
  <cp:lastPrinted>2019-02-15T06:40:00Z</cp:lastPrinted>
  <dcterms:created xsi:type="dcterms:W3CDTF">2019-03-07T07:10:00Z</dcterms:created>
  <dcterms:modified xsi:type="dcterms:W3CDTF">2019-03-07T07:10:00Z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