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B86E" w14:textId="77777777" w:rsidR="0067029E" w:rsidRPr="0067029E" w:rsidRDefault="0067029E" w:rsidP="0067029E">
      <w:pPr>
        <w:widowControl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7029E">
        <w:rPr>
          <w:rFonts w:ascii="標楷體" w:eastAsia="標楷體" w:hAnsi="標楷體" w:hint="eastAsia"/>
          <w:b/>
          <w:kern w:val="0"/>
          <w:sz w:val="36"/>
          <w:szCs w:val="36"/>
        </w:rPr>
        <w:t>台灣老年精神醫學會 111年繼續教育課程 節目表</w:t>
      </w:r>
    </w:p>
    <w:p w14:paraId="0BCD561D" w14:textId="77777777" w:rsidR="006E0955" w:rsidRPr="009F26D5" w:rsidRDefault="008A728F" w:rsidP="00A2578B">
      <w:pPr>
        <w:spacing w:line="240" w:lineRule="exact"/>
        <w:ind w:leftChars="-59" w:hangingChars="59" w:hanging="142"/>
        <w:rPr>
          <w:rFonts w:ascii="Calibri" w:eastAsia="標楷體" w:hAnsi="Calibri" w:cs="Calibri"/>
          <w:b/>
        </w:rPr>
      </w:pPr>
      <w:r w:rsidRPr="00A2578B">
        <w:rPr>
          <w:rFonts w:ascii="Calibri" w:eastAsia="標楷體" w:hAnsi="Calibri" w:cs="Calibri"/>
          <w:b/>
        </w:rPr>
        <w:t>主題：</w:t>
      </w:r>
      <w:r w:rsidR="00EF12BD" w:rsidRPr="00EF12BD">
        <w:rPr>
          <w:rFonts w:ascii="Calibri" w:eastAsia="標楷體" w:hAnsi="Calibri" w:cs="Calibri" w:hint="eastAsia"/>
          <w:b/>
        </w:rPr>
        <w:t>D</w:t>
      </w:r>
      <w:r w:rsidR="009F26D5" w:rsidRPr="00EF12BD">
        <w:rPr>
          <w:rFonts w:ascii="Calibri" w:eastAsia="標楷體" w:hAnsi="Calibri" w:cs="Calibri"/>
          <w:b/>
        </w:rPr>
        <w:t xml:space="preserve">ementia and </w:t>
      </w:r>
      <w:r w:rsidR="00EF12BD" w:rsidRPr="00EF12BD">
        <w:rPr>
          <w:rFonts w:ascii="Calibri" w:eastAsia="標楷體" w:hAnsi="Calibri" w:cs="Calibri" w:hint="eastAsia"/>
          <w:b/>
        </w:rPr>
        <w:t>D</w:t>
      </w:r>
      <w:r w:rsidR="009F26D5" w:rsidRPr="00EF12BD">
        <w:rPr>
          <w:rFonts w:ascii="Calibri" w:eastAsia="標楷體" w:hAnsi="Calibri" w:cs="Calibri"/>
          <w:b/>
        </w:rPr>
        <w:t>elirium</w:t>
      </w:r>
    </w:p>
    <w:p w14:paraId="5F6D5DA4" w14:textId="77777777" w:rsidR="006E0955" w:rsidRPr="00A2578B" w:rsidRDefault="008A728F" w:rsidP="00A2578B">
      <w:pPr>
        <w:spacing w:line="240" w:lineRule="exact"/>
        <w:ind w:leftChars="-59" w:left="-24" w:hangingChars="59" w:hanging="118"/>
        <w:rPr>
          <w:rFonts w:ascii="Calibri" w:eastAsia="標楷體" w:hAnsi="Calibri" w:cs="Calibri"/>
          <w:sz w:val="20"/>
          <w:szCs w:val="20"/>
        </w:rPr>
      </w:pPr>
      <w:r w:rsidRPr="00A2578B">
        <w:rPr>
          <w:rFonts w:ascii="Calibri" w:eastAsia="標楷體" w:hAnsi="Calibri" w:cs="Calibri"/>
          <w:sz w:val="20"/>
          <w:szCs w:val="20"/>
        </w:rPr>
        <w:t>時</w:t>
      </w:r>
      <w:r w:rsidR="0067029E">
        <w:rPr>
          <w:rFonts w:ascii="Calibri" w:eastAsia="標楷體" w:hAnsi="Calibri" w:cs="Calibri" w:hint="eastAsia"/>
          <w:sz w:val="20"/>
          <w:szCs w:val="20"/>
        </w:rPr>
        <w:t xml:space="preserve">    </w:t>
      </w:r>
      <w:r w:rsidRPr="00A2578B">
        <w:rPr>
          <w:rFonts w:ascii="Calibri" w:eastAsia="標楷體" w:hAnsi="Calibri" w:cs="Calibri"/>
          <w:sz w:val="20"/>
          <w:szCs w:val="20"/>
        </w:rPr>
        <w:t>間：</w:t>
      </w:r>
      <w:r w:rsidR="00A2578B" w:rsidRPr="00A2578B">
        <w:rPr>
          <w:rFonts w:ascii="Calibri" w:eastAsia="標楷體" w:hAnsi="Calibri" w:cs="Calibri"/>
          <w:sz w:val="20"/>
          <w:szCs w:val="20"/>
        </w:rPr>
        <w:t>111</w:t>
      </w:r>
      <w:r w:rsidRPr="00A2578B">
        <w:rPr>
          <w:rFonts w:ascii="Calibri" w:eastAsia="標楷體" w:hAnsi="Calibri" w:cs="Calibri"/>
          <w:sz w:val="20"/>
          <w:szCs w:val="20"/>
        </w:rPr>
        <w:t>年</w:t>
      </w:r>
      <w:r w:rsidR="00A2578B" w:rsidRPr="00A2578B">
        <w:rPr>
          <w:rFonts w:ascii="Calibri" w:eastAsia="標楷體" w:hAnsi="Calibri" w:cs="Calibri"/>
          <w:sz w:val="20"/>
          <w:szCs w:val="20"/>
        </w:rPr>
        <w:t>6</w:t>
      </w:r>
      <w:r w:rsidRPr="00A2578B">
        <w:rPr>
          <w:rFonts w:ascii="Calibri" w:eastAsia="標楷體" w:hAnsi="Calibri" w:cs="Calibri"/>
          <w:sz w:val="20"/>
          <w:szCs w:val="20"/>
        </w:rPr>
        <w:t>月</w:t>
      </w:r>
      <w:r w:rsidR="00A2578B" w:rsidRPr="00A2578B">
        <w:rPr>
          <w:rFonts w:ascii="Calibri" w:eastAsia="標楷體" w:hAnsi="Calibri" w:cs="Calibri"/>
          <w:sz w:val="20"/>
          <w:szCs w:val="20"/>
        </w:rPr>
        <w:t>19</w:t>
      </w:r>
      <w:r w:rsidRPr="00A2578B">
        <w:rPr>
          <w:rFonts w:ascii="Calibri" w:eastAsia="標楷體" w:hAnsi="Calibri" w:cs="Calibri"/>
          <w:sz w:val="20"/>
          <w:szCs w:val="20"/>
        </w:rPr>
        <w:t>日</w:t>
      </w:r>
      <w:r w:rsidRPr="00A2578B">
        <w:rPr>
          <w:rFonts w:ascii="Calibri" w:eastAsia="標楷體" w:hAnsi="Calibri" w:cs="Calibri"/>
          <w:sz w:val="20"/>
          <w:szCs w:val="20"/>
        </w:rPr>
        <w:t>(</w:t>
      </w:r>
      <w:r w:rsidRPr="00A2578B">
        <w:rPr>
          <w:rFonts w:ascii="Calibri" w:eastAsia="標楷體" w:hAnsi="Calibri" w:cs="Calibri"/>
          <w:sz w:val="20"/>
          <w:szCs w:val="20"/>
        </w:rPr>
        <w:t>星期日</w:t>
      </w:r>
      <w:r w:rsidRPr="00A2578B">
        <w:rPr>
          <w:rFonts w:ascii="Calibri" w:eastAsia="標楷體" w:hAnsi="Calibri" w:cs="Calibri"/>
          <w:sz w:val="20"/>
          <w:szCs w:val="20"/>
        </w:rPr>
        <w:t>) 09:00</w:t>
      </w:r>
      <w:r w:rsidR="00A2578B" w:rsidRPr="00A2578B">
        <w:rPr>
          <w:rFonts w:ascii="Calibri" w:eastAsia="標楷體" w:hAnsi="Calibri" w:cs="Calibri"/>
          <w:sz w:val="20"/>
          <w:szCs w:val="20"/>
        </w:rPr>
        <w:t>～</w:t>
      </w:r>
      <w:r w:rsidRPr="00A2578B">
        <w:rPr>
          <w:rFonts w:ascii="Calibri" w:eastAsia="標楷體" w:hAnsi="Calibri" w:cs="Calibri"/>
          <w:sz w:val="20"/>
          <w:szCs w:val="20"/>
        </w:rPr>
        <w:t>16:</w:t>
      </w:r>
      <w:r w:rsidR="0067029E">
        <w:rPr>
          <w:rFonts w:ascii="Calibri" w:eastAsia="標楷體" w:hAnsi="Calibri" w:cs="Calibri" w:hint="eastAsia"/>
          <w:sz w:val="20"/>
          <w:szCs w:val="20"/>
        </w:rPr>
        <w:t>00</w:t>
      </w:r>
    </w:p>
    <w:p w14:paraId="01AE44E2" w14:textId="70071F2E" w:rsidR="006E0955" w:rsidRPr="00A2578B" w:rsidRDefault="008A728F" w:rsidP="00A2578B">
      <w:pPr>
        <w:spacing w:line="240" w:lineRule="exact"/>
        <w:ind w:leftChars="-59" w:left="-24" w:hangingChars="59" w:hanging="118"/>
        <w:rPr>
          <w:rFonts w:ascii="Calibri" w:eastAsia="標楷體" w:hAnsi="Calibri" w:cs="Calibri"/>
          <w:sz w:val="20"/>
          <w:szCs w:val="20"/>
        </w:rPr>
      </w:pPr>
      <w:r w:rsidRPr="00A2578B">
        <w:rPr>
          <w:rFonts w:ascii="Calibri" w:eastAsia="標楷體" w:hAnsi="Calibri" w:cs="Calibri"/>
          <w:sz w:val="20"/>
          <w:szCs w:val="20"/>
        </w:rPr>
        <w:t>地</w:t>
      </w:r>
      <w:r w:rsidR="0067029E">
        <w:rPr>
          <w:rFonts w:ascii="Calibri" w:eastAsia="標楷體" w:hAnsi="Calibri" w:cs="Calibri" w:hint="eastAsia"/>
          <w:sz w:val="20"/>
          <w:szCs w:val="20"/>
        </w:rPr>
        <w:t xml:space="preserve">    </w:t>
      </w:r>
      <w:r w:rsidRPr="00A2578B">
        <w:rPr>
          <w:rFonts w:ascii="Calibri" w:eastAsia="標楷體" w:hAnsi="Calibri" w:cs="Calibri"/>
          <w:sz w:val="20"/>
          <w:szCs w:val="20"/>
        </w:rPr>
        <w:t>點：</w:t>
      </w:r>
      <w:r w:rsidR="0071789F">
        <w:rPr>
          <w:rFonts w:ascii="Calibri" w:eastAsia="標楷體" w:hAnsi="Calibri" w:cs="Calibri" w:hint="eastAsia"/>
          <w:sz w:val="20"/>
          <w:szCs w:val="20"/>
        </w:rPr>
        <w:t>線上視訊會議</w:t>
      </w:r>
    </w:p>
    <w:p w14:paraId="15953F96" w14:textId="77777777" w:rsidR="006E0955" w:rsidRPr="00A2578B" w:rsidRDefault="008A728F" w:rsidP="00A2578B">
      <w:pPr>
        <w:spacing w:line="240" w:lineRule="exact"/>
        <w:ind w:leftChars="-59" w:left="-24" w:hangingChars="59" w:hanging="118"/>
        <w:rPr>
          <w:rFonts w:ascii="Calibri" w:eastAsia="標楷體" w:hAnsi="Calibri" w:cs="Calibri"/>
          <w:sz w:val="20"/>
          <w:szCs w:val="20"/>
        </w:rPr>
      </w:pPr>
      <w:r w:rsidRPr="00A2578B">
        <w:rPr>
          <w:rFonts w:ascii="Calibri" w:eastAsia="標楷體" w:hAnsi="Calibri" w:cs="Calibri"/>
          <w:sz w:val="20"/>
          <w:szCs w:val="20"/>
        </w:rPr>
        <w:t>主辦單位：台灣老年精神醫學會、台灣臨床失智症學會</w:t>
      </w:r>
    </w:p>
    <w:p w14:paraId="19B51ACA" w14:textId="77777777" w:rsidR="003B138D" w:rsidRPr="00A2578B" w:rsidRDefault="008A728F" w:rsidP="00A2578B">
      <w:pPr>
        <w:spacing w:line="240" w:lineRule="exact"/>
        <w:ind w:leftChars="-59" w:left="-24" w:hangingChars="59" w:hanging="118"/>
        <w:rPr>
          <w:rFonts w:ascii="Calibri" w:eastAsia="標楷體" w:hAnsi="Calibri" w:cs="Calibri"/>
          <w:sz w:val="20"/>
          <w:szCs w:val="20"/>
        </w:rPr>
      </w:pPr>
      <w:r w:rsidRPr="00A2578B">
        <w:rPr>
          <w:rFonts w:ascii="Calibri" w:eastAsia="標楷體" w:hAnsi="Calibri" w:cs="Calibri"/>
          <w:sz w:val="20"/>
          <w:szCs w:val="20"/>
        </w:rPr>
        <w:t>合辦單位：台灣大學醫學院附設醫院精神醫學部</w:t>
      </w:r>
    </w:p>
    <w:p w14:paraId="53D171D3" w14:textId="697DEA10" w:rsidR="00A2578B" w:rsidRPr="00A2578B" w:rsidRDefault="008A728F" w:rsidP="00A2578B">
      <w:pPr>
        <w:spacing w:line="240" w:lineRule="exact"/>
        <w:ind w:leftChars="-59" w:left="-24" w:hangingChars="59" w:hanging="118"/>
        <w:rPr>
          <w:rFonts w:ascii="Calibri" w:eastAsia="標楷體" w:hAnsi="Calibri" w:cs="Calibri"/>
          <w:sz w:val="20"/>
          <w:szCs w:val="20"/>
        </w:rPr>
      </w:pPr>
      <w:r w:rsidRPr="00A2578B">
        <w:rPr>
          <w:rFonts w:ascii="Calibri" w:eastAsia="標楷體" w:hAnsi="Calibri" w:cs="Calibri"/>
          <w:sz w:val="20"/>
          <w:szCs w:val="20"/>
        </w:rPr>
        <w:t>學</w:t>
      </w:r>
      <w:r w:rsidR="0067029E">
        <w:rPr>
          <w:rFonts w:ascii="Calibri" w:eastAsia="標楷體" w:hAnsi="Calibri" w:cs="Calibri" w:hint="eastAsia"/>
          <w:sz w:val="20"/>
          <w:szCs w:val="20"/>
        </w:rPr>
        <w:t xml:space="preserve">    </w:t>
      </w:r>
      <w:r w:rsidRPr="00A2578B">
        <w:rPr>
          <w:rFonts w:ascii="Calibri" w:eastAsia="標楷體" w:hAnsi="Calibri" w:cs="Calibri"/>
          <w:sz w:val="20"/>
          <w:szCs w:val="20"/>
        </w:rPr>
        <w:t>分：</w:t>
      </w:r>
      <w:r w:rsidR="003B138D" w:rsidRPr="00A2578B">
        <w:rPr>
          <w:rFonts w:ascii="Calibri" w:eastAsia="標楷體" w:hAnsi="Calibri" w:cs="Calibri"/>
          <w:sz w:val="20"/>
          <w:szCs w:val="20"/>
        </w:rPr>
        <w:t>台灣老年精神醫學會</w:t>
      </w:r>
      <w:bookmarkStart w:id="0" w:name="_GoBack"/>
      <w:bookmarkEnd w:id="0"/>
      <w:r w:rsidR="003B138D" w:rsidRPr="00A2578B">
        <w:rPr>
          <w:rFonts w:ascii="Calibri" w:eastAsia="標楷體" w:hAnsi="Calibri" w:cs="Calibri"/>
          <w:sz w:val="20"/>
          <w:szCs w:val="20"/>
        </w:rPr>
        <w:t>8</w:t>
      </w:r>
      <w:r w:rsidR="003B138D" w:rsidRPr="00A2578B">
        <w:rPr>
          <w:rFonts w:ascii="Calibri" w:eastAsia="標楷體" w:hAnsi="Calibri" w:cs="Calibri"/>
          <w:sz w:val="20"/>
          <w:szCs w:val="20"/>
        </w:rPr>
        <w:t>學分、台灣臨床失智症學會</w:t>
      </w:r>
      <w:r w:rsidR="00A2578B" w:rsidRPr="00A2578B">
        <w:rPr>
          <w:rFonts w:ascii="Calibri" w:eastAsia="標楷體" w:hAnsi="Calibri" w:cs="Calibri"/>
          <w:sz w:val="20"/>
          <w:szCs w:val="20"/>
        </w:rPr>
        <w:t>(</w:t>
      </w:r>
      <w:r w:rsidR="000A373D">
        <w:rPr>
          <w:rFonts w:ascii="Calibri" w:eastAsia="標楷體" w:hAnsi="Calibri" w:cs="Calibri" w:hint="eastAsia"/>
          <w:sz w:val="20"/>
          <w:szCs w:val="20"/>
        </w:rPr>
        <w:t>B</w:t>
      </w:r>
      <w:r w:rsidR="000A373D">
        <w:rPr>
          <w:rFonts w:ascii="Calibri" w:eastAsia="標楷體" w:hAnsi="Calibri" w:cs="Calibri" w:hint="eastAsia"/>
          <w:sz w:val="20"/>
          <w:szCs w:val="20"/>
        </w:rPr>
        <w:t>類</w:t>
      </w:r>
      <w:r w:rsidR="000A373D">
        <w:rPr>
          <w:rFonts w:ascii="Calibri" w:eastAsia="標楷體" w:hAnsi="Calibri" w:cs="Calibri" w:hint="eastAsia"/>
          <w:sz w:val="20"/>
          <w:szCs w:val="20"/>
        </w:rPr>
        <w:t>4</w:t>
      </w:r>
      <w:r w:rsidR="000A373D">
        <w:rPr>
          <w:rFonts w:ascii="Calibri" w:eastAsia="標楷體" w:hAnsi="Calibri" w:cs="Calibri" w:hint="eastAsia"/>
          <w:sz w:val="20"/>
          <w:szCs w:val="20"/>
        </w:rPr>
        <w:t>分</w:t>
      </w:r>
      <w:r w:rsidR="00A2578B" w:rsidRPr="00A2578B">
        <w:rPr>
          <w:rFonts w:ascii="Calibri" w:eastAsia="標楷體" w:hAnsi="Calibri" w:cs="Calibri"/>
          <w:sz w:val="20"/>
          <w:szCs w:val="20"/>
        </w:rPr>
        <w:t>)</w:t>
      </w:r>
      <w:r w:rsidR="003B138D" w:rsidRPr="00A2578B">
        <w:rPr>
          <w:rFonts w:ascii="Calibri" w:eastAsia="標楷體" w:hAnsi="Calibri" w:cs="Calibri"/>
          <w:sz w:val="20"/>
          <w:szCs w:val="20"/>
        </w:rPr>
        <w:t>、台灣精神醫學會</w:t>
      </w:r>
      <w:r w:rsidR="00D2361D" w:rsidRPr="00A2578B">
        <w:rPr>
          <w:rFonts w:ascii="Calibri" w:eastAsia="標楷體" w:hAnsi="Calibri" w:cs="Calibri"/>
          <w:sz w:val="20"/>
          <w:szCs w:val="20"/>
        </w:rPr>
        <w:t>(</w:t>
      </w:r>
      <w:r w:rsidR="00BF264A">
        <w:rPr>
          <w:rFonts w:ascii="Calibri" w:eastAsia="標楷體" w:hAnsi="Calibri" w:cs="Calibri" w:hint="eastAsia"/>
          <w:sz w:val="20"/>
          <w:szCs w:val="20"/>
        </w:rPr>
        <w:t>2</w:t>
      </w:r>
      <w:r w:rsidR="00BF264A">
        <w:rPr>
          <w:rFonts w:ascii="Calibri" w:eastAsia="標楷體" w:hAnsi="Calibri" w:cs="Calibri" w:hint="eastAsia"/>
          <w:sz w:val="20"/>
          <w:szCs w:val="20"/>
        </w:rPr>
        <w:t>學分</w:t>
      </w:r>
      <w:r w:rsidR="00D2361D" w:rsidRPr="00A2578B">
        <w:rPr>
          <w:rFonts w:ascii="Calibri" w:eastAsia="標楷體" w:hAnsi="Calibri" w:cs="Calibri"/>
          <w:sz w:val="20"/>
          <w:szCs w:val="20"/>
        </w:rPr>
        <w:t>)</w:t>
      </w:r>
      <w:r w:rsidR="003B138D" w:rsidRPr="00A2578B">
        <w:rPr>
          <w:rFonts w:ascii="Calibri" w:eastAsia="標楷體" w:hAnsi="Calibri" w:cs="Calibri"/>
          <w:sz w:val="20"/>
          <w:szCs w:val="20"/>
        </w:rPr>
        <w:t>、</w:t>
      </w:r>
    </w:p>
    <w:p w14:paraId="25089F92" w14:textId="52B1F551" w:rsidR="003B138D" w:rsidRPr="00A2578B" w:rsidRDefault="003B138D" w:rsidP="0067029E">
      <w:pPr>
        <w:spacing w:line="240" w:lineRule="exact"/>
        <w:ind w:leftChars="354" w:left="1276" w:hangingChars="213" w:hanging="426"/>
        <w:rPr>
          <w:rFonts w:ascii="Calibri" w:eastAsia="標楷體" w:hAnsi="Calibri" w:cs="Calibri"/>
          <w:sz w:val="20"/>
          <w:szCs w:val="20"/>
        </w:rPr>
      </w:pPr>
      <w:r w:rsidRPr="00A2578B">
        <w:rPr>
          <w:rFonts w:ascii="Calibri" w:eastAsia="標楷體" w:hAnsi="Calibri" w:cs="Calibri"/>
          <w:sz w:val="20"/>
          <w:szCs w:val="20"/>
        </w:rPr>
        <w:t>台灣老年學暨老年醫學會</w:t>
      </w:r>
      <w:r w:rsidRPr="00A2578B">
        <w:rPr>
          <w:rFonts w:ascii="Calibri" w:eastAsia="標楷體" w:hAnsi="Calibri" w:cs="Calibri"/>
          <w:sz w:val="20"/>
          <w:szCs w:val="20"/>
        </w:rPr>
        <w:t>(</w:t>
      </w:r>
      <w:r w:rsidR="00752154">
        <w:rPr>
          <w:rFonts w:ascii="Calibri" w:eastAsia="標楷體" w:hAnsi="Calibri" w:cs="Calibri" w:hint="eastAsia"/>
          <w:sz w:val="20"/>
          <w:szCs w:val="20"/>
        </w:rPr>
        <w:t>乙類</w:t>
      </w:r>
      <w:r w:rsidR="00752154">
        <w:rPr>
          <w:rFonts w:ascii="Calibri" w:eastAsia="標楷體" w:hAnsi="Calibri" w:cs="Calibri" w:hint="eastAsia"/>
          <w:sz w:val="20"/>
          <w:szCs w:val="20"/>
        </w:rPr>
        <w:t>4</w:t>
      </w:r>
      <w:r w:rsidR="00752154">
        <w:rPr>
          <w:rFonts w:ascii="Calibri" w:eastAsia="標楷體" w:hAnsi="Calibri" w:cs="Calibri" w:hint="eastAsia"/>
          <w:sz w:val="20"/>
          <w:szCs w:val="20"/>
        </w:rPr>
        <w:t>分</w:t>
      </w:r>
      <w:r w:rsidRPr="00A2578B">
        <w:rPr>
          <w:rFonts w:ascii="Calibri" w:eastAsia="標楷體" w:hAnsi="Calibri" w:cs="Calibri"/>
          <w:sz w:val="20"/>
          <w:szCs w:val="20"/>
        </w:rPr>
        <w:t>)</w:t>
      </w:r>
      <w:r w:rsidRPr="00A2578B">
        <w:rPr>
          <w:rFonts w:ascii="Calibri" w:eastAsia="標楷體" w:hAnsi="Calibri" w:cs="Calibri"/>
          <w:sz w:val="20"/>
          <w:szCs w:val="20"/>
        </w:rPr>
        <w:t>、台灣神經學學會</w:t>
      </w:r>
      <w:r w:rsidR="00D2361D" w:rsidRPr="00A2578B">
        <w:rPr>
          <w:rFonts w:ascii="Calibri" w:eastAsia="標楷體" w:hAnsi="Calibri" w:cs="Calibri"/>
          <w:sz w:val="20"/>
          <w:szCs w:val="20"/>
        </w:rPr>
        <w:t>(</w:t>
      </w:r>
      <w:r w:rsidR="00D2361D">
        <w:rPr>
          <w:rFonts w:ascii="Calibri" w:eastAsia="標楷體" w:hAnsi="Calibri" w:cs="Calibri" w:hint="eastAsia"/>
          <w:sz w:val="20"/>
          <w:szCs w:val="20"/>
        </w:rPr>
        <w:t>4.5</w:t>
      </w:r>
      <w:r w:rsidR="005F06D5">
        <w:rPr>
          <w:rFonts w:ascii="Calibri" w:eastAsia="標楷體" w:hAnsi="Calibri" w:cs="Calibri" w:hint="eastAsia"/>
          <w:sz w:val="20"/>
          <w:szCs w:val="20"/>
        </w:rPr>
        <w:t>學</w:t>
      </w:r>
      <w:r w:rsidR="00D2361D">
        <w:rPr>
          <w:rFonts w:ascii="Calibri" w:eastAsia="標楷體" w:hAnsi="Calibri" w:cs="Calibri" w:hint="eastAsia"/>
          <w:sz w:val="20"/>
          <w:szCs w:val="20"/>
        </w:rPr>
        <w:t>分</w:t>
      </w:r>
      <w:r w:rsidR="00D2361D" w:rsidRPr="00A2578B">
        <w:rPr>
          <w:rFonts w:ascii="Calibri" w:eastAsia="標楷體" w:hAnsi="Calibri" w:cs="Calibri"/>
          <w:sz w:val="20"/>
          <w:szCs w:val="20"/>
        </w:rPr>
        <w:t>)</w:t>
      </w:r>
    </w:p>
    <w:p w14:paraId="56DE5770" w14:textId="77777777" w:rsidR="00AE1C19" w:rsidRDefault="008A728F" w:rsidP="00A2578B">
      <w:pPr>
        <w:spacing w:line="240" w:lineRule="exact"/>
        <w:ind w:leftChars="-59" w:left="-24" w:hangingChars="59" w:hanging="118"/>
        <w:rPr>
          <w:rFonts w:ascii="Calibri" w:eastAsia="標楷體" w:hAnsi="Calibri" w:cs="Calibri"/>
          <w:sz w:val="20"/>
          <w:szCs w:val="20"/>
        </w:rPr>
      </w:pPr>
      <w:r w:rsidRPr="00A2578B">
        <w:rPr>
          <w:rFonts w:ascii="Calibri" w:eastAsia="標楷體" w:hAnsi="Calibri" w:cs="Calibri"/>
          <w:sz w:val="20"/>
          <w:szCs w:val="20"/>
        </w:rPr>
        <w:t>課</w:t>
      </w:r>
      <w:r w:rsidR="0067029E">
        <w:rPr>
          <w:rFonts w:ascii="Calibri" w:eastAsia="標楷體" w:hAnsi="Calibri" w:cs="Calibri" w:hint="eastAsia"/>
          <w:sz w:val="20"/>
          <w:szCs w:val="20"/>
        </w:rPr>
        <w:t xml:space="preserve"> </w:t>
      </w:r>
      <w:r w:rsidRPr="00A2578B">
        <w:rPr>
          <w:rFonts w:ascii="Calibri" w:eastAsia="標楷體" w:hAnsi="Calibri" w:cs="Calibri"/>
          <w:sz w:val="20"/>
          <w:szCs w:val="20"/>
        </w:rPr>
        <w:t>程</w:t>
      </w:r>
      <w:r w:rsidR="0067029E">
        <w:rPr>
          <w:rFonts w:ascii="Calibri" w:eastAsia="標楷體" w:hAnsi="Calibri" w:cs="Calibri" w:hint="eastAsia"/>
          <w:sz w:val="20"/>
          <w:szCs w:val="20"/>
        </w:rPr>
        <w:t xml:space="preserve"> </w:t>
      </w:r>
      <w:r w:rsidRPr="00A2578B">
        <w:rPr>
          <w:rFonts w:ascii="Calibri" w:eastAsia="標楷體" w:hAnsi="Calibri" w:cs="Calibri"/>
          <w:sz w:val="20"/>
          <w:szCs w:val="20"/>
        </w:rPr>
        <w:t>表：</w:t>
      </w:r>
    </w:p>
    <w:p w14:paraId="2ACD54C2" w14:textId="77777777" w:rsidR="00EF12BD" w:rsidRDefault="00025ED5" w:rsidP="00EF12BD">
      <w:pPr>
        <w:spacing w:line="240" w:lineRule="exact"/>
        <w:ind w:leftChars="-59" w:left="-36" w:hangingChars="59" w:hanging="106"/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</w:pPr>
      <w:r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</w:rPr>
        <w:t>1.</w:t>
      </w:r>
      <w:r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文獻導讀</w:t>
      </w:r>
      <w:r w:rsidR="00391485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(1-</w:t>
      </w:r>
      <w:r w:rsidR="004D5F43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3</w:t>
      </w:r>
      <w:r w:rsidR="00391485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)</w:t>
      </w:r>
      <w:r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：</w:t>
      </w:r>
      <w:r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2</w:t>
      </w:r>
      <w:r w:rsidR="00511E08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0</w:t>
      </w:r>
      <w:r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mins</w:t>
      </w:r>
      <w:r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報告</w:t>
      </w:r>
      <w:r w:rsidR="00511E08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20</w:t>
      </w:r>
      <w:r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mins</w:t>
      </w:r>
      <w:r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評論</w:t>
      </w:r>
      <w:r w:rsidR="00AE1C19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 xml:space="preserve"> </w:t>
      </w:r>
      <w:r w:rsidR="004D5F43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 xml:space="preserve"> </w:t>
      </w:r>
      <w:r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2.</w:t>
      </w:r>
      <w:r w:rsidR="00AE1C19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文獻導讀</w:t>
      </w:r>
      <w:r w:rsidR="00AE1C19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(</w:t>
      </w:r>
      <w:r w:rsidR="004D5F43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4</w:t>
      </w:r>
      <w:r w:rsidR="00EF12BD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-</w:t>
      </w:r>
      <w:r w:rsidR="002F307B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6</w:t>
      </w:r>
      <w:r w:rsidR="00AE1C19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)</w:t>
      </w:r>
      <w:r w:rsidR="00AE1C19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：</w:t>
      </w:r>
      <w:r w:rsidR="00AE1C19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2</w:t>
      </w:r>
      <w:r w:rsidR="00AE1C19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0</w:t>
      </w:r>
      <w:r w:rsidR="00AE1C19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mins</w:t>
      </w:r>
      <w:r w:rsidR="00AE1C19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報告</w:t>
      </w:r>
      <w:r w:rsidR="00AE1C19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10</w:t>
      </w:r>
      <w:r w:rsidR="00AE1C19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mins</w:t>
      </w:r>
      <w:r w:rsidR="00AE1C19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評論</w:t>
      </w:r>
      <w:r w:rsidR="00AE1C19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 xml:space="preserve"> </w:t>
      </w:r>
      <w:r w:rsidR="00834AC6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3.</w:t>
      </w:r>
      <w:r w:rsidR="00834AC6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個案報告：</w:t>
      </w:r>
      <w:r w:rsidR="00834AC6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2</w:t>
      </w:r>
      <w:r w:rsidR="00834AC6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0</w:t>
      </w:r>
      <w:r w:rsidR="00834AC6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mins</w:t>
      </w:r>
      <w:r w:rsidR="00834AC6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報告</w:t>
      </w:r>
      <w:r w:rsidR="00834AC6">
        <w:rPr>
          <w:rFonts w:ascii="Calibri" w:eastAsia="標楷體" w:hAnsi="Calibri" w:cs="Calibri" w:hint="eastAsia"/>
          <w:b/>
          <w:color w:val="215868" w:themeColor="accent5" w:themeShade="80"/>
          <w:sz w:val="18"/>
          <w:szCs w:val="18"/>
          <w:shd w:val="clear" w:color="auto" w:fill="FFFFFF"/>
        </w:rPr>
        <w:t>10</w:t>
      </w:r>
      <w:r w:rsidR="00834AC6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mins</w:t>
      </w:r>
      <w:r w:rsidR="00834AC6" w:rsidRPr="00A2578B">
        <w:rPr>
          <w:rFonts w:ascii="Calibri" w:eastAsia="標楷體" w:hAnsi="Calibri" w:cs="Calibri"/>
          <w:b/>
          <w:color w:val="215868" w:themeColor="accent5" w:themeShade="80"/>
          <w:sz w:val="18"/>
          <w:szCs w:val="18"/>
          <w:shd w:val="clear" w:color="auto" w:fill="FFFFFF"/>
        </w:rPr>
        <w:t>評論</w:t>
      </w:r>
    </w:p>
    <w:tbl>
      <w:tblPr>
        <w:tblW w:w="114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5670"/>
        <w:gridCol w:w="2268"/>
        <w:gridCol w:w="2268"/>
      </w:tblGrid>
      <w:tr w:rsidR="006E0955" w:rsidRPr="00A24EE3" w14:paraId="7B2413FA" w14:textId="77777777" w:rsidTr="008A5D9F">
        <w:trPr>
          <w:trHeight w:val="73"/>
          <w:jc w:val="center"/>
        </w:trPr>
        <w:tc>
          <w:tcPr>
            <w:tcW w:w="123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94DA0" w14:textId="77777777" w:rsidR="006E0955" w:rsidRPr="00A24EE3" w:rsidRDefault="008A728F" w:rsidP="006E41E4">
            <w:pPr>
              <w:widowControl/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  <w:t>時間</w:t>
            </w:r>
          </w:p>
        </w:tc>
        <w:tc>
          <w:tcPr>
            <w:tcW w:w="567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3C0FB" w14:textId="77777777" w:rsidR="006E0955" w:rsidRPr="00A24EE3" w:rsidRDefault="008A728F" w:rsidP="006E41E4">
            <w:pPr>
              <w:widowControl/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  <w:t>講題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F0619" w14:textId="77777777" w:rsidR="006E0955" w:rsidRPr="00A24EE3" w:rsidRDefault="008A728F" w:rsidP="006E41E4">
            <w:pPr>
              <w:widowControl/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  <w:t>主講者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9A74D" w14:textId="77777777" w:rsidR="006E0955" w:rsidRPr="00A24EE3" w:rsidRDefault="008A728F" w:rsidP="006E41E4">
            <w:pPr>
              <w:widowControl/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  <w:t>主持人</w:t>
            </w:r>
            <w:r w:rsidRPr="00A24EE3"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  <w:t>/</w:t>
            </w:r>
            <w:r w:rsidRPr="00A24EE3">
              <w:rPr>
                <w:rFonts w:ascii="Calibri" w:eastAsia="標楷體" w:hAnsi="Calibri" w:cs="Calibri"/>
                <w:b/>
                <w:bCs/>
                <w:spacing w:val="14"/>
                <w:kern w:val="0"/>
                <w:sz w:val="20"/>
                <w:szCs w:val="20"/>
              </w:rPr>
              <w:t>評論者</w:t>
            </w:r>
          </w:p>
        </w:tc>
      </w:tr>
      <w:tr w:rsidR="006E0955" w:rsidRPr="00A24EE3" w14:paraId="245A8D03" w14:textId="77777777" w:rsidTr="008A5D9F">
        <w:trPr>
          <w:cantSplit/>
          <w:trHeight w:val="390"/>
          <w:jc w:val="center"/>
        </w:trPr>
        <w:tc>
          <w:tcPr>
            <w:tcW w:w="1231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F6A50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09:00-09:20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48B7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報到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788386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b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b/>
                <w:kern w:val="0"/>
                <w:sz w:val="20"/>
                <w:szCs w:val="20"/>
              </w:rPr>
              <w:t>秘書處</w:t>
            </w:r>
          </w:p>
        </w:tc>
      </w:tr>
      <w:tr w:rsidR="006E0955" w:rsidRPr="00A24EE3" w14:paraId="5B0023A2" w14:textId="77777777" w:rsidTr="008A5D9F">
        <w:trPr>
          <w:cantSplit/>
          <w:trHeight w:val="452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0840E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09:20-09:30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F05F" w14:textId="77777777" w:rsidR="006E0955" w:rsidRPr="00A24EE3" w:rsidRDefault="00391485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Op</w:t>
            </w: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ening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6B01379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黃宗正</w:t>
            </w:r>
            <w:r w:rsidR="00017498" w:rsidRPr="00A24EE3">
              <w:rPr>
                <w:rFonts w:ascii="Calibri" w:eastAsia="標楷體" w:hAnsi="Calibri" w:cs="Calibri" w:hint="eastAsia"/>
                <w:sz w:val="20"/>
                <w:szCs w:val="20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理事長</w:t>
            </w:r>
          </w:p>
          <w:p w14:paraId="3BE7F42E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台灣老年精神醫學會</w:t>
            </w:r>
          </w:p>
          <w:p w14:paraId="4C8F6E2A" w14:textId="77777777" w:rsidR="006E0955" w:rsidRPr="00A24EE3" w:rsidRDefault="00A2578B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陳正生</w:t>
            </w:r>
            <w:r w:rsidR="00017498" w:rsidRPr="00A24EE3">
              <w:rPr>
                <w:rFonts w:ascii="Calibri" w:eastAsia="標楷體" w:hAnsi="Calibri" w:cs="Calibri" w:hint="eastAsia"/>
                <w:sz w:val="20"/>
                <w:szCs w:val="20"/>
              </w:rPr>
              <w:t xml:space="preserve"> </w:t>
            </w:r>
            <w:r w:rsidR="008A728F" w:rsidRPr="00A24EE3">
              <w:rPr>
                <w:rFonts w:ascii="Calibri" w:eastAsia="標楷體" w:hAnsi="Calibri" w:cs="Calibri"/>
                <w:sz w:val="20"/>
                <w:szCs w:val="20"/>
              </w:rPr>
              <w:t>理事長</w:t>
            </w:r>
          </w:p>
          <w:p w14:paraId="358218DA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台灣臨床失智症學會</w:t>
            </w:r>
          </w:p>
        </w:tc>
      </w:tr>
      <w:tr w:rsidR="006E0955" w:rsidRPr="00A24EE3" w14:paraId="2C8CB4E8" w14:textId="77777777" w:rsidTr="008A5D9F">
        <w:trPr>
          <w:cantSplit/>
          <w:trHeight w:val="760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3DFC9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09:30-10:10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E502" w14:textId="77777777" w:rsidR="006E0955" w:rsidRPr="00A24EE3" w:rsidRDefault="008A728F" w:rsidP="00D123B9">
            <w:pPr>
              <w:spacing w:line="30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文獻導讀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1</w:t>
            </w:r>
            <w:r w:rsidR="00D123B9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：</w:t>
            </w:r>
            <w:r w:rsidR="00511E08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Alzheimer's disease</w:t>
            </w:r>
            <w:r w:rsidR="00511E08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400A" w14:textId="77777777" w:rsidR="006E0955" w:rsidRPr="00A24EE3" w:rsidRDefault="00017498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李佳儒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8A728F"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3AB78FF5" w14:textId="77777777" w:rsidR="006E0955" w:rsidRPr="00A24EE3" w:rsidRDefault="00017498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proofErr w:type="gramStart"/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臺</w:t>
            </w:r>
            <w:proofErr w:type="gramEnd"/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北榮民總醫院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F1A790E" w14:textId="77777777" w:rsidR="00017498" w:rsidRPr="00A24EE3" w:rsidRDefault="00752154" w:rsidP="00017498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hyperlink r:id="rId8" w:history="1">
              <w:r w:rsidR="00017498" w:rsidRPr="00A24EE3">
                <w:rPr>
                  <w:rFonts w:ascii="Calibri" w:eastAsia="標楷體" w:hAnsi="Calibri" w:cs="Calibri"/>
                  <w:sz w:val="20"/>
                  <w:szCs w:val="20"/>
                  <w:shd w:val="clear" w:color="auto" w:fill="FFFFFF"/>
                </w:rPr>
                <w:t>蔡佳芬</w:t>
              </w:r>
            </w:hyperlink>
            <w:r w:rsidR="00017498"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017498"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25A2D9C4" w14:textId="77777777" w:rsidR="006E0955" w:rsidRPr="00A24EE3" w:rsidRDefault="00017498" w:rsidP="00017498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proofErr w:type="gramStart"/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臺</w:t>
            </w:r>
            <w:proofErr w:type="gramEnd"/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北榮民總醫院</w:t>
            </w:r>
          </w:p>
          <w:p w14:paraId="7388F936" w14:textId="77777777" w:rsidR="00A24EE3" w:rsidRPr="00A24EE3" w:rsidRDefault="00A24EE3" w:rsidP="00A24EE3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傅中玲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68CD719E" w14:textId="77777777" w:rsidR="006E0955" w:rsidRPr="00A24EE3" w:rsidRDefault="00A24EE3" w:rsidP="00A24EE3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proofErr w:type="gramStart"/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臺</w:t>
            </w:r>
            <w:proofErr w:type="gramEnd"/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北榮民總醫院</w:t>
            </w:r>
          </w:p>
        </w:tc>
      </w:tr>
      <w:tr w:rsidR="006E0955" w:rsidRPr="00A24EE3" w14:paraId="1A7E2DBE" w14:textId="77777777" w:rsidTr="008A5D9F">
        <w:trPr>
          <w:cantSplit/>
          <w:trHeight w:val="657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50173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10:10-10:50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5219" w14:textId="77777777" w:rsidR="006E0955" w:rsidRPr="00A24EE3" w:rsidRDefault="008A728F" w:rsidP="00511E08">
            <w:pPr>
              <w:widowControl/>
              <w:spacing w:line="30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文獻</w:t>
            </w:r>
            <w:r w:rsidRPr="00A24EE3">
              <w:rPr>
                <w:rFonts w:ascii="Calibri" w:eastAsia="標楷體" w:hAnsi="Calibri" w:cs="Calibri"/>
                <w:color w:val="131413"/>
                <w:sz w:val="20"/>
                <w:szCs w:val="20"/>
              </w:rPr>
              <w:t>導讀</w:t>
            </w:r>
            <w:r w:rsidRPr="00A24EE3">
              <w:rPr>
                <w:rFonts w:ascii="Calibri" w:eastAsia="標楷體" w:hAnsi="Calibri" w:cs="Calibri"/>
                <w:color w:val="131413"/>
                <w:sz w:val="20"/>
                <w:szCs w:val="20"/>
              </w:rPr>
              <w:t>2</w:t>
            </w:r>
            <w:r w:rsidR="00D123B9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：</w:t>
            </w:r>
            <w:r w:rsidR="002F307B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Psychosis in Alzheimer disease — mechanisms, genetics and therapeutic opportunities.</w:t>
            </w:r>
            <w:r w:rsidR="00511E08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6133" w14:textId="77777777" w:rsidR="006E0955" w:rsidRPr="00A24EE3" w:rsidRDefault="00017498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陳奕安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醫師</w:t>
            </w:r>
          </w:p>
          <w:p w14:paraId="36CCAC62" w14:textId="77777777" w:rsidR="00017498" w:rsidRPr="00A24EE3" w:rsidRDefault="00017498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台北市聯合醫院松德院區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4FDF0AF" w14:textId="77777777" w:rsidR="006E0955" w:rsidRPr="00A24EE3" w:rsidRDefault="00BC38FD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邱智強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8A728F"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7D07558B" w14:textId="77777777" w:rsidR="006E0955" w:rsidRPr="00A24EE3" w:rsidRDefault="00BC38FD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台北市聯合醫院松德院區</w:t>
            </w:r>
          </w:p>
          <w:p w14:paraId="1D69ABE3" w14:textId="77777777" w:rsidR="00A24EE3" w:rsidRPr="00A24EE3" w:rsidRDefault="00A24EE3" w:rsidP="00A24EE3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傅中玲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79F3D6A3" w14:textId="77777777" w:rsidR="00F6215C" w:rsidRPr="00A24EE3" w:rsidRDefault="00A24EE3" w:rsidP="00A24EE3">
            <w:pPr>
              <w:spacing w:line="300" w:lineRule="exact"/>
              <w:jc w:val="center"/>
              <w:rPr>
                <w:rFonts w:ascii="Calibri" w:eastAsia="標楷體" w:hAnsi="Calibri" w:cs="Calibri"/>
                <w:b/>
                <w:sz w:val="20"/>
                <w:szCs w:val="20"/>
                <w:shd w:val="clear" w:color="auto" w:fill="FFFFFF"/>
              </w:rPr>
            </w:pPr>
            <w:proofErr w:type="gramStart"/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臺</w:t>
            </w:r>
            <w:proofErr w:type="gramEnd"/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北榮民總醫院</w:t>
            </w:r>
          </w:p>
        </w:tc>
      </w:tr>
      <w:tr w:rsidR="006E0955" w:rsidRPr="00A24EE3" w14:paraId="7C8B36E7" w14:textId="77777777" w:rsidTr="008A5D9F">
        <w:trPr>
          <w:cantSplit/>
          <w:trHeight w:val="285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D95AE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10:50-11:05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B8CCE4" w:themeFill="accent1" w:themeFillTint="66"/>
            <w:vAlign w:val="center"/>
          </w:tcPr>
          <w:p w14:paraId="1F54353D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b/>
                <w:bCs/>
                <w:kern w:val="36"/>
                <w:sz w:val="20"/>
                <w:szCs w:val="20"/>
              </w:rPr>
              <w:t>Break</w:t>
            </w:r>
          </w:p>
        </w:tc>
      </w:tr>
      <w:tr w:rsidR="006E0955" w:rsidRPr="00A24EE3" w14:paraId="5C691E91" w14:textId="77777777" w:rsidTr="008A5D9F">
        <w:trPr>
          <w:cantSplit/>
          <w:trHeight w:val="789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DF191" w14:textId="5542BFED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11:</w:t>
            </w:r>
            <w:r w:rsidR="00CE7464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05</w:t>
            </w: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-11:</w:t>
            </w:r>
            <w:r w:rsidR="00CE7464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E41" w14:textId="77777777" w:rsidR="006E0955" w:rsidRPr="00A24EE3" w:rsidRDefault="008A728F" w:rsidP="006E41E4">
            <w:pPr>
              <w:spacing w:line="30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文獻導讀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3</w:t>
            </w:r>
            <w:r w:rsidR="002F307B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：</w:t>
            </w:r>
            <w:r w:rsidR="009F26D5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Delirium in older adults is associated with development of new dementia: a systematic review and meta-analysis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0A4" w14:textId="77777777" w:rsidR="006E0955" w:rsidRPr="00A24EE3" w:rsidRDefault="009C660B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蘇振欣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017498"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醫師</w:t>
            </w:r>
          </w:p>
          <w:p w14:paraId="77DCA2ED" w14:textId="77777777" w:rsidR="00017498" w:rsidRPr="00A24EE3" w:rsidRDefault="009C660B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衛生福利部桃園療養院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6345A6" w14:textId="77777777" w:rsidR="002F307B" w:rsidRPr="00A24EE3" w:rsidRDefault="002F307B" w:rsidP="002F307B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</w:rPr>
              <w:t>陳建志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0973CC59" w14:textId="77777777" w:rsidR="002F307B" w:rsidRPr="00A24EE3" w:rsidRDefault="002F307B" w:rsidP="002F307B">
            <w:pPr>
              <w:spacing w:line="300" w:lineRule="exact"/>
              <w:contextualSpacing/>
              <w:jc w:val="center"/>
              <w:rPr>
                <w:rFonts w:ascii="Calibri" w:eastAsia="標楷體" w:hAnsi="Calibri" w:cs="Calibri"/>
                <w:b/>
                <w:color w:val="FF000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衛生福利部桃園療養院</w:t>
            </w:r>
          </w:p>
          <w:p w14:paraId="3A731A0B" w14:textId="77777777" w:rsidR="00A24EE3" w:rsidRPr="00A24EE3" w:rsidRDefault="00A24EE3" w:rsidP="00A24EE3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徐榮隆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6CBAFC2C" w14:textId="77777777" w:rsidR="00F6215C" w:rsidRPr="00A24EE3" w:rsidRDefault="00A24EE3" w:rsidP="00A24EE3">
            <w:pPr>
              <w:spacing w:line="300" w:lineRule="exact"/>
              <w:contextualSpacing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土城長庚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醫院</w:t>
            </w:r>
          </w:p>
        </w:tc>
      </w:tr>
      <w:tr w:rsidR="006E0955" w:rsidRPr="00A24EE3" w14:paraId="1B9C9876" w14:textId="77777777" w:rsidTr="008A5D9F">
        <w:trPr>
          <w:cantSplit/>
          <w:trHeight w:val="741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680CF" w14:textId="540C0FDC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11:</w:t>
            </w:r>
            <w:r w:rsidR="00CE7464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45</w:t>
            </w: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-12:</w:t>
            </w:r>
            <w:r w:rsidR="00CE7464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0C3" w14:textId="77777777" w:rsidR="006E0955" w:rsidRPr="00A24EE3" w:rsidRDefault="008A728F" w:rsidP="006E41E4">
            <w:pPr>
              <w:widowControl/>
              <w:spacing w:line="30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個案報告</w:t>
            </w:r>
            <w:r w:rsidR="00EF12BD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(</w:t>
            </w:r>
            <w:r w:rsidR="009C660B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失智症個案</w:t>
            </w:r>
            <w:r w:rsidR="00EF12BD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)</w:t>
            </w:r>
            <w:r w:rsidR="00595BCC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：</w:t>
            </w:r>
            <w:r w:rsidR="00FD2ECD" w:rsidRPr="00FD2ECD">
              <w:rPr>
                <w:rFonts w:ascii="Calibri" w:eastAsia="標楷體" w:hAnsi="Calibri" w:cs="Calibri"/>
                <w:kern w:val="0"/>
                <w:sz w:val="20"/>
                <w:szCs w:val="20"/>
              </w:rPr>
              <w:t>老年憂鬱疾患到阿茲海默失智症的發展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F154" w14:textId="77777777" w:rsidR="006E0955" w:rsidRPr="00A24EE3" w:rsidRDefault="009C660B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曾瑋婷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醫師</w:t>
            </w:r>
          </w:p>
          <w:p w14:paraId="0C9B1137" w14:textId="77777777" w:rsidR="009C660B" w:rsidRPr="00A24EE3" w:rsidRDefault="009C660B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高雄長庚紀念醫院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3F01B76" w14:textId="20DBE01E" w:rsidR="007673E9" w:rsidRPr="00A24EE3" w:rsidRDefault="000E6D9E" w:rsidP="007673E9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吳冠毅</w:t>
            </w:r>
            <w:r w:rsidR="007673E9"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7673E9"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醫師</w:t>
            </w:r>
          </w:p>
          <w:p w14:paraId="1D5A455A" w14:textId="77777777" w:rsidR="002F307B" w:rsidRPr="00A24EE3" w:rsidRDefault="007673E9" w:rsidP="007673E9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林口長庚紀念醫院</w:t>
            </w:r>
          </w:p>
          <w:p w14:paraId="2B234C1D" w14:textId="77777777" w:rsidR="00A24EE3" w:rsidRPr="00A24EE3" w:rsidRDefault="00A24EE3" w:rsidP="00A24EE3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徐榮隆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042BB3C7" w14:textId="77777777" w:rsidR="00511E08" w:rsidRPr="00A24EE3" w:rsidRDefault="00A24EE3" w:rsidP="00A24EE3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土城長庚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醫院</w:t>
            </w:r>
          </w:p>
        </w:tc>
      </w:tr>
      <w:tr w:rsidR="006E0955" w:rsidRPr="00A24EE3" w14:paraId="7315C314" w14:textId="77777777" w:rsidTr="008A5D9F">
        <w:trPr>
          <w:trHeight w:val="73"/>
          <w:jc w:val="center"/>
        </w:trPr>
        <w:tc>
          <w:tcPr>
            <w:tcW w:w="1231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19F10" w14:textId="58BA3004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color w:val="222222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12:</w:t>
            </w:r>
            <w:r w:rsidR="00CE7464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15</w:t>
            </w: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-13:30</w:t>
            </w:r>
          </w:p>
        </w:tc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B8CCE4" w:themeFill="accent1" w:themeFillTint="66"/>
            <w:vAlign w:val="center"/>
          </w:tcPr>
          <w:p w14:paraId="2A900B7F" w14:textId="77777777" w:rsidR="006E0955" w:rsidRPr="00A24EE3" w:rsidRDefault="00391485" w:rsidP="00391485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b/>
                <w:bCs/>
                <w:kern w:val="36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b/>
                <w:bCs/>
                <w:kern w:val="36"/>
                <w:sz w:val="20"/>
                <w:szCs w:val="20"/>
              </w:rPr>
              <w:t>Lunch</w:t>
            </w:r>
          </w:p>
        </w:tc>
      </w:tr>
      <w:tr w:rsidR="006E0955" w:rsidRPr="00A24EE3" w14:paraId="5D208680" w14:textId="77777777" w:rsidTr="00CE7464">
        <w:trPr>
          <w:trHeight w:val="1077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9BC18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13:30-14:</w:t>
            </w:r>
            <w:r w:rsidR="00391485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B8DD" w14:textId="77777777" w:rsidR="006E0955" w:rsidRPr="00A24EE3" w:rsidRDefault="008A728F" w:rsidP="006E41E4">
            <w:pPr>
              <w:widowControl/>
              <w:spacing w:line="30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文獻導讀</w:t>
            </w: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4</w:t>
            </w:r>
            <w:r w:rsidR="00D123B9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：</w:t>
            </w:r>
            <w:r w:rsidR="00511E08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Pharmacologic interventions for prevention of delirium in hospitalized older people: A meta-analysis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CF73" w14:textId="77777777" w:rsidR="009F26D5" w:rsidRPr="00A24EE3" w:rsidRDefault="009F26D5" w:rsidP="009F26D5">
            <w:pPr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廖英智</w:t>
            </w: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 xml:space="preserve"> 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醫師</w:t>
            </w:r>
          </w:p>
          <w:p w14:paraId="088C4E77" w14:textId="77777777" w:rsidR="00017498" w:rsidRPr="00A24EE3" w:rsidRDefault="009F26D5" w:rsidP="009F26D5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proofErr w:type="gramStart"/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臺</w:t>
            </w:r>
            <w:proofErr w:type="gramEnd"/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北榮民總醫院玉里分院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9AADCFD" w14:textId="77777777" w:rsidR="009F26D5" w:rsidRPr="00A24EE3" w:rsidRDefault="009F26D5" w:rsidP="009F26D5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</w:rPr>
              <w:t>吳家樑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</w:rPr>
              <w:t xml:space="preserve"> 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</w:rPr>
              <w:t>醫師</w:t>
            </w:r>
          </w:p>
          <w:p w14:paraId="7AEC7A66" w14:textId="77777777" w:rsidR="006E0955" w:rsidRPr="00A24EE3" w:rsidRDefault="009F26D5" w:rsidP="009F26D5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proofErr w:type="gramStart"/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臺</w:t>
            </w:r>
            <w:proofErr w:type="gramEnd"/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北榮民總醫院玉里分院</w:t>
            </w:r>
          </w:p>
        </w:tc>
      </w:tr>
      <w:tr w:rsidR="006E0955" w:rsidRPr="00A24EE3" w14:paraId="7EB9AC6D" w14:textId="77777777" w:rsidTr="00CE7464">
        <w:trPr>
          <w:trHeight w:val="1077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4C89F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14:</w:t>
            </w:r>
            <w:r w:rsidR="00391485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00</w:t>
            </w: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-14:</w:t>
            </w:r>
            <w:r w:rsidR="00391485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59B9" w14:textId="77777777" w:rsidR="006E0955" w:rsidRPr="00A24EE3" w:rsidRDefault="008A728F" w:rsidP="006E41E4">
            <w:pPr>
              <w:widowControl/>
              <w:spacing w:line="300" w:lineRule="exact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文獻導</w:t>
            </w:r>
            <w:r w:rsidRPr="00A24EE3">
              <w:rPr>
                <w:rFonts w:ascii="Calibri" w:eastAsia="標楷體" w:hAnsi="Calibri" w:cs="Calibri"/>
                <w:color w:val="131413"/>
                <w:sz w:val="20"/>
                <w:szCs w:val="20"/>
              </w:rPr>
              <w:t>讀</w:t>
            </w:r>
            <w:r w:rsidRPr="00A24EE3">
              <w:rPr>
                <w:rFonts w:ascii="Calibri" w:eastAsia="標楷體" w:hAnsi="Calibri" w:cs="Calibri"/>
                <w:color w:val="131413"/>
                <w:sz w:val="20"/>
                <w:szCs w:val="20"/>
              </w:rPr>
              <w:t>5</w:t>
            </w:r>
            <w:r w:rsidR="00D123B9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：</w:t>
            </w:r>
            <w:r w:rsidR="00511E08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 xml:space="preserve">Association of Delirium </w:t>
            </w:r>
            <w:proofErr w:type="gramStart"/>
            <w:r w:rsidR="00511E08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With</w:t>
            </w:r>
            <w:proofErr w:type="gramEnd"/>
            <w:r w:rsidR="00511E08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 xml:space="preserve"> Long-term Cognitive Decline A Meta-analysis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DF80" w14:textId="77777777" w:rsidR="009F26D5" w:rsidRPr="00A24EE3" w:rsidRDefault="009F26D5" w:rsidP="009F26D5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郭馨雅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醫師</w:t>
            </w:r>
          </w:p>
          <w:p w14:paraId="5A3A34C6" w14:textId="77777777" w:rsidR="006E0955" w:rsidRPr="00A24EE3" w:rsidRDefault="009F26D5" w:rsidP="009F26D5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高雄榮民總醫院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60772C4" w14:textId="77777777" w:rsidR="009F26D5" w:rsidRPr="00A24EE3" w:rsidRDefault="009F26D5" w:rsidP="009F26D5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潘志泉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66CA6CB8" w14:textId="77777777" w:rsidR="006E0955" w:rsidRPr="00A24EE3" w:rsidRDefault="009F26D5" w:rsidP="009F26D5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高雄榮民總醫院</w:t>
            </w:r>
          </w:p>
        </w:tc>
      </w:tr>
      <w:tr w:rsidR="006E0955" w:rsidRPr="00A24EE3" w14:paraId="3CBAE928" w14:textId="77777777" w:rsidTr="008A5D9F">
        <w:trPr>
          <w:cantSplit/>
          <w:trHeight w:val="268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8CCC8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14:</w:t>
            </w:r>
            <w:r w:rsidR="00391485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30</w:t>
            </w: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-1</w:t>
            </w:r>
            <w:r w:rsidR="00391485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4</w:t>
            </w: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:</w:t>
            </w:r>
            <w:r w:rsidR="00391485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4</w:t>
            </w: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B8CCE4" w:themeFill="accent1" w:themeFillTint="66"/>
            <w:vAlign w:val="center"/>
          </w:tcPr>
          <w:p w14:paraId="3674DFCF" w14:textId="77777777" w:rsidR="006E0955" w:rsidRPr="00A24EE3" w:rsidRDefault="008A728F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b/>
                <w:bCs/>
                <w:kern w:val="36"/>
                <w:sz w:val="20"/>
                <w:szCs w:val="20"/>
              </w:rPr>
              <w:t>Break</w:t>
            </w:r>
          </w:p>
        </w:tc>
      </w:tr>
      <w:tr w:rsidR="006E0955" w:rsidRPr="00A24EE3" w14:paraId="7AD6F9EB" w14:textId="77777777" w:rsidTr="00CE7464">
        <w:trPr>
          <w:cantSplit/>
          <w:trHeight w:val="1077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F7F04" w14:textId="77777777" w:rsidR="006E0955" w:rsidRPr="00A24EE3" w:rsidRDefault="00391485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14</w:t>
            </w:r>
            <w:r w:rsidR="008A728F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:</w:t>
            </w: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4</w:t>
            </w:r>
            <w:r w:rsidR="008A728F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5-</w:t>
            </w: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15</w:t>
            </w:r>
            <w:r w:rsidR="008A728F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:</w:t>
            </w: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457" w14:textId="77777777" w:rsidR="006E0955" w:rsidRPr="00A24EE3" w:rsidRDefault="002F307B" w:rsidP="006E41E4">
            <w:pPr>
              <w:widowControl/>
              <w:spacing w:line="300" w:lineRule="exact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文獻導</w:t>
            </w:r>
            <w:r w:rsidRPr="00A24EE3">
              <w:rPr>
                <w:rFonts w:ascii="Calibri" w:eastAsia="標楷體" w:hAnsi="Calibri" w:cs="Calibri"/>
                <w:color w:val="131413"/>
                <w:sz w:val="20"/>
                <w:szCs w:val="20"/>
              </w:rPr>
              <w:t>讀</w:t>
            </w:r>
            <w:r w:rsidRPr="00A24EE3">
              <w:rPr>
                <w:rFonts w:ascii="Calibri" w:eastAsia="標楷體" w:hAnsi="Calibri" w:cs="Calibri" w:hint="eastAsia"/>
                <w:color w:val="131413"/>
                <w:sz w:val="20"/>
                <w:szCs w:val="20"/>
              </w:rPr>
              <w:t>6</w:t>
            </w: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：</w:t>
            </w:r>
            <w:r w:rsidR="009F26D5"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 xml:space="preserve">Psychiatric and neuropsychiatric presentations associated with severe coronavirus infections a systematic review and </w:t>
            </w:r>
            <w:proofErr w:type="spellStart"/>
            <w:r w:rsidR="009F26D5"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meta analysis</w:t>
            </w:r>
            <w:proofErr w:type="spellEnd"/>
            <w:r w:rsidR="009F26D5"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 xml:space="preserve"> with comparison to the COVID-19 pandemic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3910" w14:textId="77777777" w:rsidR="006E0955" w:rsidRPr="00A24EE3" w:rsidRDefault="00017498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何予</w:t>
            </w:r>
            <w:proofErr w:type="gramStart"/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甯</w:t>
            </w:r>
            <w:proofErr w:type="gramEnd"/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醫師</w:t>
            </w:r>
          </w:p>
          <w:p w14:paraId="11C8CAEB" w14:textId="77777777" w:rsidR="00017498" w:rsidRPr="00A24EE3" w:rsidRDefault="00017498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三軍總醫院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F1D645F" w14:textId="77777777" w:rsidR="006E0955" w:rsidRPr="00A24EE3" w:rsidRDefault="00CC5901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曾念生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8A728F"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醫師</w:t>
            </w:r>
          </w:p>
          <w:p w14:paraId="05A089E6" w14:textId="77777777" w:rsidR="006E0955" w:rsidRPr="00A24EE3" w:rsidRDefault="00CC5901" w:rsidP="006E41E4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三軍總醫院</w:t>
            </w:r>
          </w:p>
        </w:tc>
      </w:tr>
      <w:tr w:rsidR="00391485" w:rsidRPr="00A24EE3" w14:paraId="528605CC" w14:textId="77777777" w:rsidTr="00CE7464">
        <w:trPr>
          <w:cantSplit/>
          <w:trHeight w:val="1077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EA382" w14:textId="77777777" w:rsidR="00391485" w:rsidRPr="00A24EE3" w:rsidRDefault="00391485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15:15-15:45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84E0" w14:textId="77777777" w:rsidR="00391485" w:rsidRPr="00A24EE3" w:rsidRDefault="00391485" w:rsidP="006E41E4">
            <w:pPr>
              <w:widowControl/>
              <w:spacing w:line="300" w:lineRule="exact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個案報告</w:t>
            </w:r>
            <w:r w:rsidR="00EF12BD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(</w:t>
            </w:r>
            <w:proofErr w:type="gramStart"/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非失智</w:t>
            </w:r>
            <w:proofErr w:type="gramEnd"/>
            <w:r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症個案</w:t>
            </w:r>
            <w:r w:rsidR="00EF12BD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)</w:t>
            </w:r>
            <w:r w:rsidR="00EF12BD"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：</w:t>
            </w:r>
            <w:r w:rsidR="00FD2ECD" w:rsidRPr="00FD2ECD">
              <w:rPr>
                <w:rFonts w:ascii="Calibri" w:eastAsia="標楷體" w:hAnsi="Calibri" w:cs="Calibri"/>
                <w:kern w:val="0"/>
                <w:sz w:val="20"/>
                <w:szCs w:val="20"/>
              </w:rPr>
              <w:t>憂鬱症合併認知功能缺損</w:t>
            </w:r>
            <w:r w:rsidR="00FD2ECD" w:rsidRPr="00FD2ECD">
              <w:rPr>
                <w:rFonts w:ascii="Calibri" w:eastAsia="標楷體" w:hAnsi="Calibri" w:cs="Calibri"/>
                <w:kern w:val="0"/>
                <w:sz w:val="20"/>
                <w:szCs w:val="20"/>
              </w:rPr>
              <w:t>-</w:t>
            </w:r>
            <w:r w:rsidR="00FD2ECD" w:rsidRPr="00FD2ECD">
              <w:rPr>
                <w:rFonts w:ascii="Calibri" w:eastAsia="標楷體" w:hAnsi="Calibri" w:cs="Calibri"/>
                <w:kern w:val="0"/>
                <w:sz w:val="20"/>
                <w:szCs w:val="20"/>
              </w:rPr>
              <w:t>個案報告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4644" w14:textId="77777777" w:rsidR="006D77BF" w:rsidRPr="00A24EE3" w:rsidRDefault="006D77BF" w:rsidP="006D77BF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黃威禎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醫師</w:t>
            </w:r>
          </w:p>
          <w:p w14:paraId="70DD5DB7" w14:textId="77777777" w:rsidR="00391485" w:rsidRPr="00A24EE3" w:rsidRDefault="00595BCC" w:rsidP="006D77BF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</w:rPr>
              <w:t>衛生福利部草屯療養院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7612C77" w14:textId="77777777" w:rsidR="007673E9" w:rsidRPr="00A24EE3" w:rsidRDefault="007673E9" w:rsidP="007673E9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楊詠仁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醫師</w:t>
            </w:r>
          </w:p>
          <w:p w14:paraId="65F3BC27" w14:textId="77777777" w:rsidR="00391485" w:rsidRPr="00A24EE3" w:rsidRDefault="007673E9" w:rsidP="007673E9">
            <w:pPr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</w:rPr>
              <w:t>衛生福利部草屯療養院</w:t>
            </w:r>
          </w:p>
        </w:tc>
      </w:tr>
      <w:tr w:rsidR="006E0955" w:rsidRPr="00A24EE3" w14:paraId="0B85DA95" w14:textId="77777777" w:rsidTr="00CE7464">
        <w:trPr>
          <w:cantSplit/>
          <w:trHeight w:val="545"/>
          <w:jc w:val="center"/>
        </w:trPr>
        <w:tc>
          <w:tcPr>
            <w:tcW w:w="1231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956F2" w14:textId="77777777" w:rsidR="006E0955" w:rsidRPr="00A24EE3" w:rsidRDefault="00391485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15</w:t>
            </w:r>
            <w:r w:rsidR="008A728F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:</w:t>
            </w: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45</w:t>
            </w:r>
            <w:r w:rsidR="008A728F" w:rsidRPr="00A24EE3">
              <w:rPr>
                <w:rFonts w:ascii="Calibri" w:eastAsia="標楷體" w:hAnsi="Calibri" w:cs="Calibri"/>
                <w:kern w:val="0"/>
                <w:sz w:val="20"/>
                <w:szCs w:val="20"/>
              </w:rPr>
              <w:t>-16:</w:t>
            </w:r>
            <w:r w:rsidRPr="00A24EE3">
              <w:rPr>
                <w:rFonts w:ascii="Calibri" w:eastAsia="標楷體" w:hAnsi="Calibri" w:cs="Calibri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7A97B12" w14:textId="77777777" w:rsidR="006E0955" w:rsidRPr="00A24EE3" w:rsidRDefault="00286D4E" w:rsidP="006E41E4">
            <w:pPr>
              <w:widowControl/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</w:pP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C</w:t>
            </w:r>
            <w:r w:rsidR="00391485"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 xml:space="preserve">onclusion </w:t>
            </w:r>
            <w:r w:rsidRPr="00A24EE3">
              <w:rPr>
                <w:rFonts w:ascii="Calibri" w:eastAsia="標楷體" w:hAnsi="Calibri" w:cs="Calibri" w:hint="eastAsia"/>
                <w:sz w:val="20"/>
                <w:szCs w:val="20"/>
                <w:shd w:val="clear" w:color="auto" w:fill="FFFFFF"/>
              </w:rPr>
              <w:t>R</w:t>
            </w:r>
            <w:r w:rsidR="00391485" w:rsidRPr="00A24EE3">
              <w:rPr>
                <w:rFonts w:ascii="Calibri" w:eastAsia="標楷體" w:hAnsi="Calibri" w:cs="Calibri"/>
                <w:sz w:val="20"/>
                <w:szCs w:val="20"/>
                <w:shd w:val="clear" w:color="auto" w:fill="FFFFFF"/>
              </w:rPr>
              <w:t>emark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BE356CD" w14:textId="77777777" w:rsidR="006E0955" w:rsidRPr="00A24EE3" w:rsidRDefault="008A728F" w:rsidP="006E41E4">
            <w:pPr>
              <w:spacing w:line="300" w:lineRule="exact"/>
              <w:contextualSpacing/>
              <w:jc w:val="center"/>
              <w:rPr>
                <w:rFonts w:ascii="Calibri" w:eastAsia="標楷體" w:hAnsi="Calibri" w:cs="Calibri"/>
                <w:kern w:val="0"/>
                <w:sz w:val="20"/>
                <w:szCs w:val="20"/>
              </w:rPr>
            </w:pP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衛生福利部嘉南療養院</w:t>
            </w:r>
            <w:r w:rsidR="00017498" w:rsidRPr="00A24EE3">
              <w:rPr>
                <w:rFonts w:ascii="Calibri" w:eastAsia="標楷體" w:hAnsi="Calibri" w:cs="Calibri" w:hint="eastAsia"/>
                <w:sz w:val="20"/>
                <w:szCs w:val="20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歐陽文貞</w:t>
            </w:r>
            <w:r w:rsidR="006D77BF" w:rsidRPr="00A24EE3">
              <w:rPr>
                <w:rFonts w:ascii="Calibri" w:eastAsia="標楷體" w:hAnsi="Calibri" w:cs="Calibri" w:hint="eastAsia"/>
                <w:sz w:val="20"/>
                <w:szCs w:val="20"/>
              </w:rPr>
              <w:t xml:space="preserve"> </w:t>
            </w:r>
            <w:r w:rsidRPr="00A24EE3">
              <w:rPr>
                <w:rFonts w:ascii="Calibri" w:eastAsia="標楷體" w:hAnsi="Calibri" w:cs="Calibri"/>
                <w:sz w:val="20"/>
                <w:szCs w:val="20"/>
              </w:rPr>
              <w:t>醫師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6E41E4" w:rsidRPr="00A2578B" w14:paraId="504FB8F1" w14:textId="77777777" w:rsidTr="00C9461A">
        <w:tc>
          <w:tcPr>
            <w:tcW w:w="5414" w:type="dxa"/>
            <w:vAlign w:val="bottom"/>
          </w:tcPr>
          <w:p w14:paraId="291F2D05" w14:textId="5EE8B7B1" w:rsidR="006E41E4" w:rsidRPr="00D123B9" w:rsidRDefault="006E41E4" w:rsidP="00C9461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 w:cs="Calibri"/>
                <w:b/>
                <w:color w:val="215868" w:themeColor="accent5" w:themeShade="80"/>
                <w:kern w:val="0"/>
                <w:sz w:val="26"/>
                <w:szCs w:val="26"/>
              </w:rPr>
            </w:pPr>
          </w:p>
        </w:tc>
        <w:tc>
          <w:tcPr>
            <w:tcW w:w="5414" w:type="dxa"/>
            <w:vAlign w:val="bottom"/>
          </w:tcPr>
          <w:p w14:paraId="2C0ED6B5" w14:textId="79D0EB88" w:rsidR="006E41E4" w:rsidRPr="00D123B9" w:rsidRDefault="006E41E4" w:rsidP="00C9461A">
            <w:pPr>
              <w:widowControl/>
              <w:snapToGrid w:val="0"/>
              <w:spacing w:line="360" w:lineRule="exact"/>
              <w:jc w:val="center"/>
              <w:rPr>
                <w:rFonts w:ascii="Calibri" w:eastAsia="標楷體" w:hAnsi="Calibri" w:cs="Calibri"/>
                <w:b/>
                <w:color w:val="215868" w:themeColor="accent5" w:themeShade="80"/>
                <w:kern w:val="0"/>
                <w:sz w:val="26"/>
                <w:szCs w:val="26"/>
              </w:rPr>
            </w:pPr>
          </w:p>
        </w:tc>
      </w:tr>
    </w:tbl>
    <w:p w14:paraId="1D76D191" w14:textId="77777777" w:rsidR="006E0955" w:rsidRPr="00A2578B" w:rsidRDefault="006E0955" w:rsidP="00CE7464">
      <w:pPr>
        <w:widowControl/>
        <w:snapToGrid w:val="0"/>
        <w:spacing w:line="280" w:lineRule="exact"/>
        <w:rPr>
          <w:rFonts w:ascii="Calibri" w:eastAsia="標楷體" w:hAnsi="Calibri" w:cs="Calibri"/>
          <w:b/>
          <w:color w:val="215868" w:themeColor="accent5" w:themeShade="80"/>
          <w:kern w:val="0"/>
        </w:rPr>
      </w:pPr>
    </w:p>
    <w:sectPr w:rsidR="006E0955" w:rsidRPr="00A2578B" w:rsidSect="006E41E4">
      <w:pgSz w:w="11906" w:h="16838"/>
      <w:pgMar w:top="261" w:right="567" w:bottom="26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7BF96" w14:textId="77777777" w:rsidR="005004AC" w:rsidRDefault="008A728F">
      <w:r>
        <w:separator/>
      </w:r>
    </w:p>
  </w:endnote>
  <w:endnote w:type="continuationSeparator" w:id="0">
    <w:p w14:paraId="0FE09392" w14:textId="77777777" w:rsidR="005004AC" w:rsidRDefault="008A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AD692" w14:textId="77777777" w:rsidR="005004AC" w:rsidRDefault="008A728F">
      <w:r>
        <w:separator/>
      </w:r>
    </w:p>
  </w:footnote>
  <w:footnote w:type="continuationSeparator" w:id="0">
    <w:p w14:paraId="63F261AB" w14:textId="77777777" w:rsidR="005004AC" w:rsidRDefault="008A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51B"/>
    <w:rsid w:val="000013CD"/>
    <w:rsid w:val="00001804"/>
    <w:rsid w:val="0000522D"/>
    <w:rsid w:val="0000572E"/>
    <w:rsid w:val="00014844"/>
    <w:rsid w:val="00017498"/>
    <w:rsid w:val="000176A6"/>
    <w:rsid w:val="00024615"/>
    <w:rsid w:val="00025ED5"/>
    <w:rsid w:val="00033FC3"/>
    <w:rsid w:val="0003745C"/>
    <w:rsid w:val="00040625"/>
    <w:rsid w:val="000441D0"/>
    <w:rsid w:val="000470DD"/>
    <w:rsid w:val="0004772B"/>
    <w:rsid w:val="000534A8"/>
    <w:rsid w:val="000665A5"/>
    <w:rsid w:val="00073514"/>
    <w:rsid w:val="000875BF"/>
    <w:rsid w:val="0009769F"/>
    <w:rsid w:val="000A373D"/>
    <w:rsid w:val="000A5D70"/>
    <w:rsid w:val="000B34DF"/>
    <w:rsid w:val="000B3EEA"/>
    <w:rsid w:val="000B50CF"/>
    <w:rsid w:val="000B5C56"/>
    <w:rsid w:val="000C1706"/>
    <w:rsid w:val="000C2905"/>
    <w:rsid w:val="000C2D42"/>
    <w:rsid w:val="000C500A"/>
    <w:rsid w:val="000C75A0"/>
    <w:rsid w:val="000D115A"/>
    <w:rsid w:val="000E6D9E"/>
    <w:rsid w:val="000F7796"/>
    <w:rsid w:val="001019AD"/>
    <w:rsid w:val="00101B80"/>
    <w:rsid w:val="00106290"/>
    <w:rsid w:val="00114FFE"/>
    <w:rsid w:val="001155A5"/>
    <w:rsid w:val="001165FA"/>
    <w:rsid w:val="001226DD"/>
    <w:rsid w:val="00127409"/>
    <w:rsid w:val="00131740"/>
    <w:rsid w:val="00131E4B"/>
    <w:rsid w:val="0013318E"/>
    <w:rsid w:val="001350DF"/>
    <w:rsid w:val="001374E0"/>
    <w:rsid w:val="001425DF"/>
    <w:rsid w:val="001511F9"/>
    <w:rsid w:val="00151378"/>
    <w:rsid w:val="0015491D"/>
    <w:rsid w:val="00155385"/>
    <w:rsid w:val="0015784E"/>
    <w:rsid w:val="001624A6"/>
    <w:rsid w:val="00162F33"/>
    <w:rsid w:val="00164011"/>
    <w:rsid w:val="001665DA"/>
    <w:rsid w:val="00172A27"/>
    <w:rsid w:val="001752CC"/>
    <w:rsid w:val="0018169E"/>
    <w:rsid w:val="00182C40"/>
    <w:rsid w:val="00184E24"/>
    <w:rsid w:val="00186545"/>
    <w:rsid w:val="0018751B"/>
    <w:rsid w:val="00187DF6"/>
    <w:rsid w:val="00194105"/>
    <w:rsid w:val="00196658"/>
    <w:rsid w:val="00197833"/>
    <w:rsid w:val="001A7C4D"/>
    <w:rsid w:val="001B0B28"/>
    <w:rsid w:val="001B4126"/>
    <w:rsid w:val="001C1180"/>
    <w:rsid w:val="001C2D49"/>
    <w:rsid w:val="001D43B0"/>
    <w:rsid w:val="001E15A5"/>
    <w:rsid w:val="001E48AB"/>
    <w:rsid w:val="001E51E4"/>
    <w:rsid w:val="001E52AA"/>
    <w:rsid w:val="001E5D00"/>
    <w:rsid w:val="001F1095"/>
    <w:rsid w:val="001F35EA"/>
    <w:rsid w:val="001F73F0"/>
    <w:rsid w:val="00201965"/>
    <w:rsid w:val="00202525"/>
    <w:rsid w:val="002124FD"/>
    <w:rsid w:val="0021250A"/>
    <w:rsid w:val="002218C6"/>
    <w:rsid w:val="0023075F"/>
    <w:rsid w:val="0023477C"/>
    <w:rsid w:val="002404EE"/>
    <w:rsid w:val="00245F84"/>
    <w:rsid w:val="00250273"/>
    <w:rsid w:val="002514C2"/>
    <w:rsid w:val="00253B9B"/>
    <w:rsid w:val="002572FB"/>
    <w:rsid w:val="00262E6C"/>
    <w:rsid w:val="00263327"/>
    <w:rsid w:val="002635D3"/>
    <w:rsid w:val="00265F8B"/>
    <w:rsid w:val="00280EA5"/>
    <w:rsid w:val="00281918"/>
    <w:rsid w:val="00283639"/>
    <w:rsid w:val="002855F7"/>
    <w:rsid w:val="00286D4E"/>
    <w:rsid w:val="00292E38"/>
    <w:rsid w:val="00295EE0"/>
    <w:rsid w:val="00296A32"/>
    <w:rsid w:val="002A521A"/>
    <w:rsid w:val="002B12D2"/>
    <w:rsid w:val="002B2758"/>
    <w:rsid w:val="002B49C1"/>
    <w:rsid w:val="002C1868"/>
    <w:rsid w:val="002C536F"/>
    <w:rsid w:val="002D5228"/>
    <w:rsid w:val="002D535B"/>
    <w:rsid w:val="002F307B"/>
    <w:rsid w:val="002F50F3"/>
    <w:rsid w:val="003003A1"/>
    <w:rsid w:val="00304A0B"/>
    <w:rsid w:val="00306D9B"/>
    <w:rsid w:val="00311602"/>
    <w:rsid w:val="00311862"/>
    <w:rsid w:val="00312236"/>
    <w:rsid w:val="00314CD7"/>
    <w:rsid w:val="003213E0"/>
    <w:rsid w:val="003229FC"/>
    <w:rsid w:val="00322D3F"/>
    <w:rsid w:val="003259B4"/>
    <w:rsid w:val="00326A04"/>
    <w:rsid w:val="00326C2B"/>
    <w:rsid w:val="00326F02"/>
    <w:rsid w:val="00334D9F"/>
    <w:rsid w:val="0036100F"/>
    <w:rsid w:val="00364D43"/>
    <w:rsid w:val="003720A7"/>
    <w:rsid w:val="0037462F"/>
    <w:rsid w:val="0037560A"/>
    <w:rsid w:val="00383AEB"/>
    <w:rsid w:val="00384C07"/>
    <w:rsid w:val="0038632F"/>
    <w:rsid w:val="00387161"/>
    <w:rsid w:val="00391485"/>
    <w:rsid w:val="0039251A"/>
    <w:rsid w:val="003A2859"/>
    <w:rsid w:val="003A6383"/>
    <w:rsid w:val="003A6A4F"/>
    <w:rsid w:val="003B0183"/>
    <w:rsid w:val="003B138D"/>
    <w:rsid w:val="003B29DB"/>
    <w:rsid w:val="003B7ABC"/>
    <w:rsid w:val="003C5BC6"/>
    <w:rsid w:val="003C657C"/>
    <w:rsid w:val="003C6F01"/>
    <w:rsid w:val="003C7D2B"/>
    <w:rsid w:val="003D074E"/>
    <w:rsid w:val="003D1860"/>
    <w:rsid w:val="003D1BB8"/>
    <w:rsid w:val="003D1F79"/>
    <w:rsid w:val="003D3691"/>
    <w:rsid w:val="003D3F1E"/>
    <w:rsid w:val="003D5E3A"/>
    <w:rsid w:val="003E0053"/>
    <w:rsid w:val="003E020B"/>
    <w:rsid w:val="003E07BC"/>
    <w:rsid w:val="003E0BFE"/>
    <w:rsid w:val="003E3243"/>
    <w:rsid w:val="003F032D"/>
    <w:rsid w:val="003F1182"/>
    <w:rsid w:val="003F2CF3"/>
    <w:rsid w:val="00412F10"/>
    <w:rsid w:val="004164EC"/>
    <w:rsid w:val="0041731C"/>
    <w:rsid w:val="004178B8"/>
    <w:rsid w:val="004261C8"/>
    <w:rsid w:val="0043010D"/>
    <w:rsid w:val="004301F1"/>
    <w:rsid w:val="00431D80"/>
    <w:rsid w:val="004334F1"/>
    <w:rsid w:val="00436D0E"/>
    <w:rsid w:val="00450687"/>
    <w:rsid w:val="00451EB9"/>
    <w:rsid w:val="0045493A"/>
    <w:rsid w:val="0045690E"/>
    <w:rsid w:val="00461481"/>
    <w:rsid w:val="00467E48"/>
    <w:rsid w:val="00477C46"/>
    <w:rsid w:val="00480540"/>
    <w:rsid w:val="004978A2"/>
    <w:rsid w:val="004A0AF3"/>
    <w:rsid w:val="004A119D"/>
    <w:rsid w:val="004B0890"/>
    <w:rsid w:val="004B1CE3"/>
    <w:rsid w:val="004B6AC0"/>
    <w:rsid w:val="004C09CD"/>
    <w:rsid w:val="004C19BA"/>
    <w:rsid w:val="004C6E61"/>
    <w:rsid w:val="004D134D"/>
    <w:rsid w:val="004D5B35"/>
    <w:rsid w:val="004D5F43"/>
    <w:rsid w:val="004D7DCB"/>
    <w:rsid w:val="004E16F8"/>
    <w:rsid w:val="004E2FBF"/>
    <w:rsid w:val="004E561F"/>
    <w:rsid w:val="004F0F16"/>
    <w:rsid w:val="004F4577"/>
    <w:rsid w:val="004F4819"/>
    <w:rsid w:val="004F7439"/>
    <w:rsid w:val="005004AC"/>
    <w:rsid w:val="005012B6"/>
    <w:rsid w:val="00505259"/>
    <w:rsid w:val="00505D35"/>
    <w:rsid w:val="0050627F"/>
    <w:rsid w:val="00506739"/>
    <w:rsid w:val="00511E08"/>
    <w:rsid w:val="005144CE"/>
    <w:rsid w:val="00517C67"/>
    <w:rsid w:val="005277E6"/>
    <w:rsid w:val="0053027E"/>
    <w:rsid w:val="0053383D"/>
    <w:rsid w:val="00536BD1"/>
    <w:rsid w:val="00537369"/>
    <w:rsid w:val="00541FC9"/>
    <w:rsid w:val="005441D1"/>
    <w:rsid w:val="005535F2"/>
    <w:rsid w:val="00560514"/>
    <w:rsid w:val="00562D75"/>
    <w:rsid w:val="00566254"/>
    <w:rsid w:val="0056711A"/>
    <w:rsid w:val="00567E74"/>
    <w:rsid w:val="005777C1"/>
    <w:rsid w:val="005830D6"/>
    <w:rsid w:val="00583336"/>
    <w:rsid w:val="005923A2"/>
    <w:rsid w:val="00595BCC"/>
    <w:rsid w:val="00595BD0"/>
    <w:rsid w:val="005A0046"/>
    <w:rsid w:val="005A0776"/>
    <w:rsid w:val="005B1CD7"/>
    <w:rsid w:val="005C1EA6"/>
    <w:rsid w:val="005C5CEC"/>
    <w:rsid w:val="005C6677"/>
    <w:rsid w:val="005D1468"/>
    <w:rsid w:val="005D1A85"/>
    <w:rsid w:val="005D2B71"/>
    <w:rsid w:val="005D4A3E"/>
    <w:rsid w:val="005E06CE"/>
    <w:rsid w:val="005E5285"/>
    <w:rsid w:val="005E5440"/>
    <w:rsid w:val="005F06D5"/>
    <w:rsid w:val="005F1860"/>
    <w:rsid w:val="005F2A8E"/>
    <w:rsid w:val="005F77E1"/>
    <w:rsid w:val="00602774"/>
    <w:rsid w:val="00613E1F"/>
    <w:rsid w:val="006161B4"/>
    <w:rsid w:val="006179B3"/>
    <w:rsid w:val="00626847"/>
    <w:rsid w:val="00626987"/>
    <w:rsid w:val="0063144B"/>
    <w:rsid w:val="00644156"/>
    <w:rsid w:val="00652FDB"/>
    <w:rsid w:val="0065367F"/>
    <w:rsid w:val="006569A0"/>
    <w:rsid w:val="00657F82"/>
    <w:rsid w:val="00660B19"/>
    <w:rsid w:val="00660EEF"/>
    <w:rsid w:val="006625A4"/>
    <w:rsid w:val="00665259"/>
    <w:rsid w:val="0066744F"/>
    <w:rsid w:val="0067029E"/>
    <w:rsid w:val="00676574"/>
    <w:rsid w:val="006805DB"/>
    <w:rsid w:val="006805E1"/>
    <w:rsid w:val="00681F32"/>
    <w:rsid w:val="00681F6E"/>
    <w:rsid w:val="00682B8B"/>
    <w:rsid w:val="006845EF"/>
    <w:rsid w:val="00690593"/>
    <w:rsid w:val="006943A9"/>
    <w:rsid w:val="006A1408"/>
    <w:rsid w:val="006A7DA1"/>
    <w:rsid w:val="006B7063"/>
    <w:rsid w:val="006B7AC1"/>
    <w:rsid w:val="006C2360"/>
    <w:rsid w:val="006C2D1D"/>
    <w:rsid w:val="006C2DB7"/>
    <w:rsid w:val="006D77BF"/>
    <w:rsid w:val="006E0955"/>
    <w:rsid w:val="006E41E4"/>
    <w:rsid w:val="006F1A92"/>
    <w:rsid w:val="006F242F"/>
    <w:rsid w:val="006F2E9E"/>
    <w:rsid w:val="006F3362"/>
    <w:rsid w:val="00700DAC"/>
    <w:rsid w:val="00704AAC"/>
    <w:rsid w:val="00705F1C"/>
    <w:rsid w:val="00707542"/>
    <w:rsid w:val="00715691"/>
    <w:rsid w:val="00715F1A"/>
    <w:rsid w:val="0071789F"/>
    <w:rsid w:val="00721548"/>
    <w:rsid w:val="00722F84"/>
    <w:rsid w:val="00733AF1"/>
    <w:rsid w:val="0073619B"/>
    <w:rsid w:val="00741A0F"/>
    <w:rsid w:val="007440E5"/>
    <w:rsid w:val="0074705E"/>
    <w:rsid w:val="0075010A"/>
    <w:rsid w:val="007509B4"/>
    <w:rsid w:val="00752154"/>
    <w:rsid w:val="007533D6"/>
    <w:rsid w:val="0076481D"/>
    <w:rsid w:val="00766D39"/>
    <w:rsid w:val="007673E9"/>
    <w:rsid w:val="007700CB"/>
    <w:rsid w:val="0077252A"/>
    <w:rsid w:val="007739B8"/>
    <w:rsid w:val="0077425D"/>
    <w:rsid w:val="00781A0C"/>
    <w:rsid w:val="007833CB"/>
    <w:rsid w:val="00785B3F"/>
    <w:rsid w:val="0078606B"/>
    <w:rsid w:val="00794586"/>
    <w:rsid w:val="007961D6"/>
    <w:rsid w:val="007A2891"/>
    <w:rsid w:val="007A4A99"/>
    <w:rsid w:val="007A528F"/>
    <w:rsid w:val="007B2419"/>
    <w:rsid w:val="007B7296"/>
    <w:rsid w:val="007C1A87"/>
    <w:rsid w:val="007C6759"/>
    <w:rsid w:val="007C7E41"/>
    <w:rsid w:val="007D0B9F"/>
    <w:rsid w:val="007E14E7"/>
    <w:rsid w:val="007E7236"/>
    <w:rsid w:val="007F18EB"/>
    <w:rsid w:val="007F4FFE"/>
    <w:rsid w:val="007F6702"/>
    <w:rsid w:val="00803A75"/>
    <w:rsid w:val="0080450E"/>
    <w:rsid w:val="00804EEA"/>
    <w:rsid w:val="0080667B"/>
    <w:rsid w:val="00807814"/>
    <w:rsid w:val="008153BD"/>
    <w:rsid w:val="008153C7"/>
    <w:rsid w:val="00816BD0"/>
    <w:rsid w:val="00816F86"/>
    <w:rsid w:val="0082340F"/>
    <w:rsid w:val="008263D1"/>
    <w:rsid w:val="008266F1"/>
    <w:rsid w:val="00827B49"/>
    <w:rsid w:val="00834AC6"/>
    <w:rsid w:val="00842CB1"/>
    <w:rsid w:val="00843492"/>
    <w:rsid w:val="008469A7"/>
    <w:rsid w:val="0085369B"/>
    <w:rsid w:val="008614FA"/>
    <w:rsid w:val="00861A5E"/>
    <w:rsid w:val="00861CDA"/>
    <w:rsid w:val="008639D9"/>
    <w:rsid w:val="00864C36"/>
    <w:rsid w:val="0086580B"/>
    <w:rsid w:val="00873377"/>
    <w:rsid w:val="00881357"/>
    <w:rsid w:val="00891888"/>
    <w:rsid w:val="00892E1A"/>
    <w:rsid w:val="008942E0"/>
    <w:rsid w:val="00896648"/>
    <w:rsid w:val="0089710A"/>
    <w:rsid w:val="008974EE"/>
    <w:rsid w:val="008A25FA"/>
    <w:rsid w:val="008A3FE3"/>
    <w:rsid w:val="008A5D9F"/>
    <w:rsid w:val="008A728F"/>
    <w:rsid w:val="008A7426"/>
    <w:rsid w:val="008A7CDF"/>
    <w:rsid w:val="008B7956"/>
    <w:rsid w:val="008C3796"/>
    <w:rsid w:val="008C576F"/>
    <w:rsid w:val="008C60B5"/>
    <w:rsid w:val="008C62D8"/>
    <w:rsid w:val="008D0D76"/>
    <w:rsid w:val="008D7FDA"/>
    <w:rsid w:val="008E26D2"/>
    <w:rsid w:val="008F0B8E"/>
    <w:rsid w:val="008F0E94"/>
    <w:rsid w:val="008F6642"/>
    <w:rsid w:val="008F6DA4"/>
    <w:rsid w:val="009025BD"/>
    <w:rsid w:val="00905993"/>
    <w:rsid w:val="00911B16"/>
    <w:rsid w:val="00912A2F"/>
    <w:rsid w:val="00913FFC"/>
    <w:rsid w:val="00916324"/>
    <w:rsid w:val="00916780"/>
    <w:rsid w:val="00917EDD"/>
    <w:rsid w:val="00920561"/>
    <w:rsid w:val="00922986"/>
    <w:rsid w:val="009279E1"/>
    <w:rsid w:val="00930451"/>
    <w:rsid w:val="0093230F"/>
    <w:rsid w:val="00933EA7"/>
    <w:rsid w:val="00937970"/>
    <w:rsid w:val="00940D60"/>
    <w:rsid w:val="00947455"/>
    <w:rsid w:val="00954A60"/>
    <w:rsid w:val="009560A7"/>
    <w:rsid w:val="00957B9C"/>
    <w:rsid w:val="00960E73"/>
    <w:rsid w:val="00964FD5"/>
    <w:rsid w:val="009675DD"/>
    <w:rsid w:val="00973782"/>
    <w:rsid w:val="00973B17"/>
    <w:rsid w:val="00974D18"/>
    <w:rsid w:val="00982089"/>
    <w:rsid w:val="009860BB"/>
    <w:rsid w:val="0099505C"/>
    <w:rsid w:val="00995E7A"/>
    <w:rsid w:val="009A1F7F"/>
    <w:rsid w:val="009A246F"/>
    <w:rsid w:val="009A488F"/>
    <w:rsid w:val="009B1398"/>
    <w:rsid w:val="009C3525"/>
    <w:rsid w:val="009C4134"/>
    <w:rsid w:val="009C42BF"/>
    <w:rsid w:val="009C660B"/>
    <w:rsid w:val="009D00C9"/>
    <w:rsid w:val="009D4EAD"/>
    <w:rsid w:val="009D686F"/>
    <w:rsid w:val="009E0586"/>
    <w:rsid w:val="009E5968"/>
    <w:rsid w:val="009F26D5"/>
    <w:rsid w:val="00A05F62"/>
    <w:rsid w:val="00A074B7"/>
    <w:rsid w:val="00A164A8"/>
    <w:rsid w:val="00A23298"/>
    <w:rsid w:val="00A24EE3"/>
    <w:rsid w:val="00A2578B"/>
    <w:rsid w:val="00A318D6"/>
    <w:rsid w:val="00A3282D"/>
    <w:rsid w:val="00A418FF"/>
    <w:rsid w:val="00A42960"/>
    <w:rsid w:val="00A50DED"/>
    <w:rsid w:val="00A517C1"/>
    <w:rsid w:val="00A529E7"/>
    <w:rsid w:val="00A533C9"/>
    <w:rsid w:val="00A556C0"/>
    <w:rsid w:val="00A646CB"/>
    <w:rsid w:val="00A74559"/>
    <w:rsid w:val="00A84941"/>
    <w:rsid w:val="00A92A00"/>
    <w:rsid w:val="00A93A2B"/>
    <w:rsid w:val="00A94C00"/>
    <w:rsid w:val="00A94DD2"/>
    <w:rsid w:val="00A953C3"/>
    <w:rsid w:val="00AA6890"/>
    <w:rsid w:val="00AA79B7"/>
    <w:rsid w:val="00AB50F1"/>
    <w:rsid w:val="00AB5D83"/>
    <w:rsid w:val="00AB7E2C"/>
    <w:rsid w:val="00AC0C44"/>
    <w:rsid w:val="00AC6943"/>
    <w:rsid w:val="00AC6F53"/>
    <w:rsid w:val="00AD05F0"/>
    <w:rsid w:val="00AD314A"/>
    <w:rsid w:val="00AD5C2C"/>
    <w:rsid w:val="00AD64B5"/>
    <w:rsid w:val="00AE00BC"/>
    <w:rsid w:val="00AE049E"/>
    <w:rsid w:val="00AE0D9D"/>
    <w:rsid w:val="00AE1C19"/>
    <w:rsid w:val="00AE5250"/>
    <w:rsid w:val="00AE68C7"/>
    <w:rsid w:val="00AF037D"/>
    <w:rsid w:val="00AF615D"/>
    <w:rsid w:val="00B01F4C"/>
    <w:rsid w:val="00B04F51"/>
    <w:rsid w:val="00B0571C"/>
    <w:rsid w:val="00B0619F"/>
    <w:rsid w:val="00B0782D"/>
    <w:rsid w:val="00B14CA8"/>
    <w:rsid w:val="00B15C79"/>
    <w:rsid w:val="00B16D6C"/>
    <w:rsid w:val="00B177C7"/>
    <w:rsid w:val="00B24C78"/>
    <w:rsid w:val="00B2776F"/>
    <w:rsid w:val="00B3475B"/>
    <w:rsid w:val="00B34EBD"/>
    <w:rsid w:val="00B36073"/>
    <w:rsid w:val="00B4060F"/>
    <w:rsid w:val="00B44147"/>
    <w:rsid w:val="00B463A6"/>
    <w:rsid w:val="00B476A1"/>
    <w:rsid w:val="00B51DAA"/>
    <w:rsid w:val="00B51E00"/>
    <w:rsid w:val="00B51F55"/>
    <w:rsid w:val="00B5323E"/>
    <w:rsid w:val="00B65461"/>
    <w:rsid w:val="00B70A6C"/>
    <w:rsid w:val="00B85568"/>
    <w:rsid w:val="00B9437E"/>
    <w:rsid w:val="00BA2A50"/>
    <w:rsid w:val="00BB72DF"/>
    <w:rsid w:val="00BC2CB0"/>
    <w:rsid w:val="00BC38FD"/>
    <w:rsid w:val="00BC55E9"/>
    <w:rsid w:val="00BC63F1"/>
    <w:rsid w:val="00BD0B4D"/>
    <w:rsid w:val="00BD74FE"/>
    <w:rsid w:val="00BF264A"/>
    <w:rsid w:val="00BF4A7F"/>
    <w:rsid w:val="00C005DC"/>
    <w:rsid w:val="00C01485"/>
    <w:rsid w:val="00C041C6"/>
    <w:rsid w:val="00C06442"/>
    <w:rsid w:val="00C14FF5"/>
    <w:rsid w:val="00C1540D"/>
    <w:rsid w:val="00C1788D"/>
    <w:rsid w:val="00C217BF"/>
    <w:rsid w:val="00C227DF"/>
    <w:rsid w:val="00C401DA"/>
    <w:rsid w:val="00C43544"/>
    <w:rsid w:val="00C56054"/>
    <w:rsid w:val="00C62B09"/>
    <w:rsid w:val="00C70C1E"/>
    <w:rsid w:val="00C720AC"/>
    <w:rsid w:val="00C736D8"/>
    <w:rsid w:val="00C73D13"/>
    <w:rsid w:val="00C74933"/>
    <w:rsid w:val="00C75876"/>
    <w:rsid w:val="00C81981"/>
    <w:rsid w:val="00C9005C"/>
    <w:rsid w:val="00C90D77"/>
    <w:rsid w:val="00C91A00"/>
    <w:rsid w:val="00C93CAB"/>
    <w:rsid w:val="00CA6C4A"/>
    <w:rsid w:val="00CB62A9"/>
    <w:rsid w:val="00CC5901"/>
    <w:rsid w:val="00CC68D9"/>
    <w:rsid w:val="00CD06A1"/>
    <w:rsid w:val="00CD486B"/>
    <w:rsid w:val="00CE34C9"/>
    <w:rsid w:val="00CE7464"/>
    <w:rsid w:val="00CF13CE"/>
    <w:rsid w:val="00CF560A"/>
    <w:rsid w:val="00CF6C74"/>
    <w:rsid w:val="00D05B73"/>
    <w:rsid w:val="00D06303"/>
    <w:rsid w:val="00D106A7"/>
    <w:rsid w:val="00D123B9"/>
    <w:rsid w:val="00D126D2"/>
    <w:rsid w:val="00D173F7"/>
    <w:rsid w:val="00D2361D"/>
    <w:rsid w:val="00D23DE6"/>
    <w:rsid w:val="00D263E4"/>
    <w:rsid w:val="00D36A32"/>
    <w:rsid w:val="00D42A7C"/>
    <w:rsid w:val="00D45FD4"/>
    <w:rsid w:val="00D52080"/>
    <w:rsid w:val="00D57444"/>
    <w:rsid w:val="00D71B22"/>
    <w:rsid w:val="00D71C8D"/>
    <w:rsid w:val="00D7303D"/>
    <w:rsid w:val="00D73517"/>
    <w:rsid w:val="00D83320"/>
    <w:rsid w:val="00D87326"/>
    <w:rsid w:val="00D91844"/>
    <w:rsid w:val="00D92BA0"/>
    <w:rsid w:val="00D9307D"/>
    <w:rsid w:val="00DA245C"/>
    <w:rsid w:val="00DA2C14"/>
    <w:rsid w:val="00DA4FD0"/>
    <w:rsid w:val="00DA69FA"/>
    <w:rsid w:val="00DB0CC4"/>
    <w:rsid w:val="00DB46E8"/>
    <w:rsid w:val="00DB5546"/>
    <w:rsid w:val="00DB6905"/>
    <w:rsid w:val="00DC0F01"/>
    <w:rsid w:val="00DD000A"/>
    <w:rsid w:val="00DD4921"/>
    <w:rsid w:val="00DD69FF"/>
    <w:rsid w:val="00DE000A"/>
    <w:rsid w:val="00DE1F22"/>
    <w:rsid w:val="00DE6E49"/>
    <w:rsid w:val="00DE7DE0"/>
    <w:rsid w:val="00DF7683"/>
    <w:rsid w:val="00DF7D22"/>
    <w:rsid w:val="00E02DF9"/>
    <w:rsid w:val="00E03F13"/>
    <w:rsid w:val="00E06DB4"/>
    <w:rsid w:val="00E12F35"/>
    <w:rsid w:val="00E17C53"/>
    <w:rsid w:val="00E17EFB"/>
    <w:rsid w:val="00E20AD8"/>
    <w:rsid w:val="00E21047"/>
    <w:rsid w:val="00E22FB7"/>
    <w:rsid w:val="00E2725B"/>
    <w:rsid w:val="00E325FC"/>
    <w:rsid w:val="00E372AC"/>
    <w:rsid w:val="00E5000E"/>
    <w:rsid w:val="00E5171C"/>
    <w:rsid w:val="00E52813"/>
    <w:rsid w:val="00E55364"/>
    <w:rsid w:val="00E579F7"/>
    <w:rsid w:val="00E63273"/>
    <w:rsid w:val="00E71996"/>
    <w:rsid w:val="00E75EA7"/>
    <w:rsid w:val="00E83262"/>
    <w:rsid w:val="00E878EE"/>
    <w:rsid w:val="00E94758"/>
    <w:rsid w:val="00E9578B"/>
    <w:rsid w:val="00EA2BA6"/>
    <w:rsid w:val="00EB3F38"/>
    <w:rsid w:val="00EC1A47"/>
    <w:rsid w:val="00EE25CF"/>
    <w:rsid w:val="00EE46D2"/>
    <w:rsid w:val="00EF12BD"/>
    <w:rsid w:val="00F00F57"/>
    <w:rsid w:val="00F00FE8"/>
    <w:rsid w:val="00F14A91"/>
    <w:rsid w:val="00F16701"/>
    <w:rsid w:val="00F2308C"/>
    <w:rsid w:val="00F2604C"/>
    <w:rsid w:val="00F30235"/>
    <w:rsid w:val="00F30986"/>
    <w:rsid w:val="00F3360F"/>
    <w:rsid w:val="00F342E5"/>
    <w:rsid w:val="00F34C1A"/>
    <w:rsid w:val="00F36603"/>
    <w:rsid w:val="00F3723D"/>
    <w:rsid w:val="00F41C09"/>
    <w:rsid w:val="00F41D7D"/>
    <w:rsid w:val="00F435CA"/>
    <w:rsid w:val="00F4417D"/>
    <w:rsid w:val="00F44F3E"/>
    <w:rsid w:val="00F4535F"/>
    <w:rsid w:val="00F50270"/>
    <w:rsid w:val="00F520B0"/>
    <w:rsid w:val="00F5485C"/>
    <w:rsid w:val="00F57979"/>
    <w:rsid w:val="00F6215C"/>
    <w:rsid w:val="00F655BF"/>
    <w:rsid w:val="00F668EF"/>
    <w:rsid w:val="00F71DA9"/>
    <w:rsid w:val="00F75C26"/>
    <w:rsid w:val="00F8185E"/>
    <w:rsid w:val="00F92409"/>
    <w:rsid w:val="00F92D1B"/>
    <w:rsid w:val="00F94C36"/>
    <w:rsid w:val="00F95828"/>
    <w:rsid w:val="00FB0469"/>
    <w:rsid w:val="00FB3AEA"/>
    <w:rsid w:val="00FB6268"/>
    <w:rsid w:val="00FB79BE"/>
    <w:rsid w:val="00FD2ECD"/>
    <w:rsid w:val="00FD680A"/>
    <w:rsid w:val="00FE26D8"/>
    <w:rsid w:val="00FE30D1"/>
    <w:rsid w:val="00FE5195"/>
    <w:rsid w:val="00FE525B"/>
    <w:rsid w:val="00FE56EB"/>
    <w:rsid w:val="00FE6ACB"/>
    <w:rsid w:val="00FF504F"/>
    <w:rsid w:val="00FF5E97"/>
    <w:rsid w:val="00FF65A1"/>
    <w:rsid w:val="00FF79C9"/>
    <w:rsid w:val="03962E1E"/>
    <w:rsid w:val="0396737C"/>
    <w:rsid w:val="066842E9"/>
    <w:rsid w:val="07162FCB"/>
    <w:rsid w:val="07242684"/>
    <w:rsid w:val="0764239D"/>
    <w:rsid w:val="08504620"/>
    <w:rsid w:val="09471617"/>
    <w:rsid w:val="0DAF1F95"/>
    <w:rsid w:val="0F05295A"/>
    <w:rsid w:val="11835B0A"/>
    <w:rsid w:val="13363CAC"/>
    <w:rsid w:val="141F04BE"/>
    <w:rsid w:val="14E968CC"/>
    <w:rsid w:val="151A2F95"/>
    <w:rsid w:val="16413497"/>
    <w:rsid w:val="18CA048A"/>
    <w:rsid w:val="19304757"/>
    <w:rsid w:val="193F2356"/>
    <w:rsid w:val="196D307F"/>
    <w:rsid w:val="1B344C0F"/>
    <w:rsid w:val="1C742998"/>
    <w:rsid w:val="1EF41E04"/>
    <w:rsid w:val="1FBB69E5"/>
    <w:rsid w:val="1FD10D5D"/>
    <w:rsid w:val="21DA28BE"/>
    <w:rsid w:val="22DF68BA"/>
    <w:rsid w:val="23537B60"/>
    <w:rsid w:val="23965C97"/>
    <w:rsid w:val="245B6DF2"/>
    <w:rsid w:val="25D37644"/>
    <w:rsid w:val="25EF5BCB"/>
    <w:rsid w:val="286A043C"/>
    <w:rsid w:val="2C350255"/>
    <w:rsid w:val="2CCA2605"/>
    <w:rsid w:val="2D4E0B99"/>
    <w:rsid w:val="305773B8"/>
    <w:rsid w:val="313E173D"/>
    <w:rsid w:val="319C3A0A"/>
    <w:rsid w:val="32A57079"/>
    <w:rsid w:val="33272C8A"/>
    <w:rsid w:val="358E13B0"/>
    <w:rsid w:val="363050E9"/>
    <w:rsid w:val="3A873A08"/>
    <w:rsid w:val="3B8B2430"/>
    <w:rsid w:val="3C9B7328"/>
    <w:rsid w:val="3CE85359"/>
    <w:rsid w:val="3D706401"/>
    <w:rsid w:val="3DA14726"/>
    <w:rsid w:val="3E3402D4"/>
    <w:rsid w:val="408A78F9"/>
    <w:rsid w:val="44767A61"/>
    <w:rsid w:val="475F0DAA"/>
    <w:rsid w:val="47AE315C"/>
    <w:rsid w:val="4894203D"/>
    <w:rsid w:val="491735C0"/>
    <w:rsid w:val="493C3972"/>
    <w:rsid w:val="495B5A5B"/>
    <w:rsid w:val="4B686BCC"/>
    <w:rsid w:val="4B8C1262"/>
    <w:rsid w:val="4E73123A"/>
    <w:rsid w:val="4EC73CD6"/>
    <w:rsid w:val="4EF834FF"/>
    <w:rsid w:val="4FC07C35"/>
    <w:rsid w:val="506C73F7"/>
    <w:rsid w:val="50EF5752"/>
    <w:rsid w:val="558B2082"/>
    <w:rsid w:val="55AA4EA1"/>
    <w:rsid w:val="58CB5354"/>
    <w:rsid w:val="5A024586"/>
    <w:rsid w:val="5B5C6667"/>
    <w:rsid w:val="5BE104D1"/>
    <w:rsid w:val="5FCA75A4"/>
    <w:rsid w:val="5FF43923"/>
    <w:rsid w:val="6245659C"/>
    <w:rsid w:val="62FA1680"/>
    <w:rsid w:val="646C275B"/>
    <w:rsid w:val="658E2AFB"/>
    <w:rsid w:val="65C04BDF"/>
    <w:rsid w:val="67281E46"/>
    <w:rsid w:val="67F4351C"/>
    <w:rsid w:val="68114D63"/>
    <w:rsid w:val="695B0001"/>
    <w:rsid w:val="69C956EA"/>
    <w:rsid w:val="69F81E00"/>
    <w:rsid w:val="6ADD1858"/>
    <w:rsid w:val="6C1307F2"/>
    <w:rsid w:val="6C2A3D9E"/>
    <w:rsid w:val="6C597091"/>
    <w:rsid w:val="6FE663DA"/>
    <w:rsid w:val="73F52985"/>
    <w:rsid w:val="74EE7924"/>
    <w:rsid w:val="75AB61F2"/>
    <w:rsid w:val="762A662D"/>
    <w:rsid w:val="768E0FB2"/>
    <w:rsid w:val="77DE54E9"/>
    <w:rsid w:val="78BB5139"/>
    <w:rsid w:val="7C6F142D"/>
    <w:rsid w:val="7D611C92"/>
    <w:rsid w:val="7D68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130F4"/>
  <w15:docId w15:val="{DB916CC0-A404-4DE6-A5B9-29E99CAA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4">
    <w:name w:val="Body Text"/>
    <w:basedOn w:val="a"/>
    <w:qFormat/>
    <w:pPr>
      <w:widowControl/>
      <w:snapToGrid w:val="0"/>
      <w:spacing w:line="440" w:lineRule="atLeast"/>
    </w:pPr>
    <w:rPr>
      <w:rFonts w:ascii="標楷體" w:eastAsia="標楷體" w:hAnsi="標楷體" w:cs="新細明體"/>
      <w:color w:val="000000"/>
      <w:spacing w:val="14"/>
      <w:kern w:val="0"/>
      <w:sz w:val="28"/>
      <w:szCs w:val="28"/>
    </w:rPr>
  </w:style>
  <w:style w:type="paragraph" w:styleId="a5">
    <w:name w:val="Body Text Indent"/>
    <w:basedOn w:val="a"/>
    <w:qFormat/>
    <w:pPr>
      <w:widowControl/>
      <w:autoSpaceDE w:val="0"/>
      <w:autoSpaceDN w:val="0"/>
      <w:snapToGrid w:val="0"/>
      <w:spacing w:beforeLines="50" w:line="480" w:lineRule="auto"/>
      <w:ind w:firstLine="840"/>
    </w:pPr>
    <w:rPr>
      <w:rFonts w:ascii="新細明體" w:hAnsi="新細明體" w:cs="新細明體"/>
      <w:kern w:val="0"/>
      <w:sz w:val="28"/>
      <w:szCs w:val="2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Plain Text"/>
    <w:basedOn w:val="a"/>
    <w:qFormat/>
    <w:pPr>
      <w:widowControl/>
    </w:pPr>
    <w:rPr>
      <w:rFonts w:ascii="Arial" w:hAnsi="Arial" w:cs="Arial"/>
      <w:kern w:val="0"/>
      <w:sz w:val="18"/>
      <w:szCs w:val="18"/>
    </w:rPr>
  </w:style>
  <w:style w:type="character" w:styleId="ab">
    <w:name w:val="Emphasis"/>
    <w:basedOn w:val="a0"/>
    <w:qFormat/>
    <w:rPr>
      <w:i/>
      <w:iCs/>
    </w:rPr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9">
    <w:name w:val="頁首 字元"/>
    <w:link w:val="a8"/>
    <w:uiPriority w:val="99"/>
    <w:qFormat/>
    <w:rPr>
      <w:kern w:val="2"/>
    </w:rPr>
  </w:style>
  <w:style w:type="character" w:customStyle="1" w:styleId="a7">
    <w:name w:val="頁尾 字元"/>
    <w:link w:val="a6"/>
    <w:uiPriority w:val="99"/>
    <w:qFormat/>
    <w:rPr>
      <w:kern w:val="2"/>
    </w:rPr>
  </w:style>
  <w:style w:type="paragraph" w:customStyle="1" w:styleId="p1">
    <w:name w:val="p1"/>
    <w:basedOn w:val="a"/>
    <w:qFormat/>
    <w:pPr>
      <w:widowControl/>
    </w:pPr>
    <w:rPr>
      <w:rFonts w:ascii="新細明體" w:hAnsi="新細明體" w:cs="新細明體"/>
      <w:color w:val="0099CC"/>
      <w:kern w:val="0"/>
    </w:rPr>
  </w:style>
  <w:style w:type="paragraph" w:customStyle="1" w:styleId="p2">
    <w:name w:val="p2"/>
    <w:basedOn w:val="a"/>
    <w:qFormat/>
    <w:pPr>
      <w:widowControl/>
      <w:ind w:left="300"/>
    </w:pPr>
    <w:rPr>
      <w:rFonts w:ascii="新細明體" w:hAnsi="新細明體" w:cs="新細明體"/>
      <w:kern w:val="0"/>
    </w:rPr>
  </w:style>
  <w:style w:type="character" w:customStyle="1" w:styleId="contentin-row-2-main-lineheight">
    <w:name w:val="contentin-row-2-main-lineheight"/>
    <w:basedOn w:val="a0"/>
    <w:qFormat/>
  </w:style>
  <w:style w:type="table" w:styleId="ae">
    <w:name w:val="Table Grid"/>
    <w:basedOn w:val="a1"/>
    <w:rsid w:val="006E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gp.org.tw/AdminMaster/member/index_info.asp?xx=%E8%94%A1%E4%BD%B3%E8%8A%AC&amp;nn=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22DD9-F6E8-4CEE-AFE6-51325008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723</Words>
  <Characters>1001</Characters>
  <Application>Microsoft Office Word</Application>
  <DocSecurity>0</DocSecurity>
  <Lines>8</Lines>
  <Paragraphs>3</Paragraphs>
  <ScaleCrop>false</ScaleCrop>
  <Company>CMT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社團法人台灣老年精神醫學會～～基本核心教育課程系列（一）草案</dc:title>
  <dc:creator>user</dc:creator>
  <cp:lastModifiedBy>Admin</cp:lastModifiedBy>
  <cp:revision>33</cp:revision>
  <cp:lastPrinted>2022-03-31T08:08:00Z</cp:lastPrinted>
  <dcterms:created xsi:type="dcterms:W3CDTF">2022-03-14T08:41:00Z</dcterms:created>
  <dcterms:modified xsi:type="dcterms:W3CDTF">2022-06-13T03:31:00Z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